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15E" w:rsidRPr="00453A45" w:rsidRDefault="0024615E" w:rsidP="0024615E">
      <w:pPr>
        <w:pStyle w:val="Heading1"/>
        <w:rPr>
          <w:rFonts w:ascii="Century Gothic" w:hAnsi="Century Gothic"/>
          <w:sz w:val="28"/>
          <w:szCs w:val="28"/>
          <w:u w:val="single"/>
        </w:rPr>
      </w:pPr>
      <w:r w:rsidRPr="00453A45">
        <w:rPr>
          <w:rFonts w:ascii="Century Gothic" w:hAnsi="Century Gothic"/>
          <w:sz w:val="28"/>
          <w:szCs w:val="28"/>
          <w:u w:val="single"/>
        </w:rPr>
        <w:t>Guidelines for Exeter City Council Grant Application for Arts Core Funding 201</w:t>
      </w:r>
      <w:r>
        <w:rPr>
          <w:rFonts w:ascii="Century Gothic" w:hAnsi="Century Gothic"/>
          <w:sz w:val="28"/>
          <w:szCs w:val="28"/>
          <w:u w:val="single"/>
        </w:rPr>
        <w:t>8</w:t>
      </w:r>
      <w:r w:rsidRPr="00453A45">
        <w:rPr>
          <w:rFonts w:ascii="Century Gothic" w:hAnsi="Century Gothic"/>
          <w:sz w:val="28"/>
          <w:szCs w:val="28"/>
          <w:u w:val="single"/>
        </w:rPr>
        <w:t>/1</w:t>
      </w:r>
      <w:r>
        <w:rPr>
          <w:rFonts w:ascii="Century Gothic" w:hAnsi="Century Gothic"/>
          <w:sz w:val="28"/>
          <w:szCs w:val="28"/>
          <w:u w:val="single"/>
        </w:rPr>
        <w:t>9</w:t>
      </w:r>
    </w:p>
    <w:p w:rsidR="0024615E" w:rsidRDefault="0024615E" w:rsidP="0024615E"/>
    <w:p w:rsidR="00ED54B0" w:rsidRDefault="0024615E" w:rsidP="0024615E">
      <w:pPr>
        <w:rPr>
          <w:b/>
          <w:sz w:val="28"/>
          <w:szCs w:val="28"/>
        </w:rPr>
      </w:pPr>
      <w:r w:rsidRPr="006F55C5">
        <w:rPr>
          <w:b/>
          <w:sz w:val="28"/>
          <w:szCs w:val="28"/>
        </w:rPr>
        <w:t>The City Council’s planned budget for grants to arts org</w:t>
      </w:r>
      <w:r>
        <w:rPr>
          <w:b/>
          <w:sz w:val="28"/>
          <w:szCs w:val="28"/>
        </w:rPr>
        <w:t>anisations for 2018</w:t>
      </w:r>
      <w:r w:rsidRPr="006F55C5">
        <w:rPr>
          <w:b/>
          <w:sz w:val="28"/>
          <w:szCs w:val="28"/>
        </w:rPr>
        <w:t>/1</w:t>
      </w:r>
      <w:r>
        <w:rPr>
          <w:b/>
          <w:sz w:val="28"/>
          <w:szCs w:val="28"/>
        </w:rPr>
        <w:t>9</w:t>
      </w:r>
      <w:r w:rsidRPr="006F55C5">
        <w:rPr>
          <w:b/>
          <w:sz w:val="28"/>
          <w:szCs w:val="28"/>
        </w:rPr>
        <w:t xml:space="preserve"> is the same as has been available for 201</w:t>
      </w:r>
      <w:r>
        <w:rPr>
          <w:b/>
          <w:sz w:val="28"/>
          <w:szCs w:val="28"/>
        </w:rPr>
        <w:t>7</w:t>
      </w:r>
      <w:r w:rsidRPr="006F55C5">
        <w:rPr>
          <w:b/>
          <w:sz w:val="28"/>
          <w:szCs w:val="28"/>
        </w:rPr>
        <w:t>/1</w:t>
      </w:r>
      <w:r>
        <w:rPr>
          <w:b/>
          <w:sz w:val="28"/>
          <w:szCs w:val="28"/>
        </w:rPr>
        <w:t>8</w:t>
      </w:r>
      <w:r w:rsidRPr="006F55C5">
        <w:rPr>
          <w:b/>
          <w:sz w:val="28"/>
          <w:szCs w:val="28"/>
        </w:rPr>
        <w:t>.  This is subject to final approval early in 201</w:t>
      </w:r>
      <w:r>
        <w:rPr>
          <w:b/>
          <w:sz w:val="28"/>
          <w:szCs w:val="28"/>
        </w:rPr>
        <w:t>8</w:t>
      </w:r>
      <w:r w:rsidRPr="006F55C5">
        <w:rPr>
          <w:b/>
          <w:sz w:val="28"/>
          <w:szCs w:val="28"/>
        </w:rPr>
        <w:t xml:space="preserve"> and the level of Government funding granted to the Council.</w:t>
      </w:r>
      <w:r>
        <w:rPr>
          <w:b/>
          <w:sz w:val="28"/>
          <w:szCs w:val="28"/>
        </w:rPr>
        <w:t xml:space="preserve"> </w:t>
      </w:r>
    </w:p>
    <w:p w:rsidR="00ED54B0" w:rsidRPr="00ED54B0" w:rsidRDefault="00ED54B0" w:rsidP="00ED54B0">
      <w:pPr>
        <w:pStyle w:val="ListParagraph"/>
        <w:numPr>
          <w:ilvl w:val="0"/>
          <w:numId w:val="6"/>
        </w:numPr>
        <w:rPr>
          <w:b/>
          <w:sz w:val="28"/>
          <w:szCs w:val="28"/>
        </w:rPr>
      </w:pPr>
      <w:r w:rsidRPr="00ED54B0">
        <w:rPr>
          <w:b/>
          <w:sz w:val="28"/>
          <w:szCs w:val="28"/>
        </w:rPr>
        <w:t xml:space="preserve">organisations currently in receipt of </w:t>
      </w:r>
      <w:r w:rsidR="0024615E" w:rsidRPr="00ED54B0">
        <w:rPr>
          <w:b/>
          <w:sz w:val="28"/>
          <w:szCs w:val="28"/>
        </w:rPr>
        <w:t>NPO fund</w:t>
      </w:r>
      <w:r w:rsidRPr="00ED54B0">
        <w:rPr>
          <w:b/>
          <w:sz w:val="28"/>
          <w:szCs w:val="28"/>
        </w:rPr>
        <w:t>ing and core funding from Exeter City Council should apply in this round, but need to</w:t>
      </w:r>
      <w:r w:rsidR="0024615E" w:rsidRPr="00ED54B0">
        <w:rPr>
          <w:b/>
          <w:sz w:val="28"/>
          <w:szCs w:val="28"/>
        </w:rPr>
        <w:t xml:space="preserve"> be aware that grants are likely to be held at the existing level</w:t>
      </w:r>
      <w:r w:rsidRPr="00ED54B0">
        <w:rPr>
          <w:b/>
          <w:sz w:val="28"/>
          <w:szCs w:val="28"/>
        </w:rPr>
        <w:t>.</w:t>
      </w:r>
    </w:p>
    <w:p w:rsidR="0024615E" w:rsidRPr="00ED54B0" w:rsidRDefault="00ED54B0" w:rsidP="00ED54B0">
      <w:pPr>
        <w:pStyle w:val="ListParagraph"/>
        <w:numPr>
          <w:ilvl w:val="0"/>
          <w:numId w:val="6"/>
        </w:numPr>
        <w:rPr>
          <w:b/>
          <w:sz w:val="28"/>
          <w:szCs w:val="28"/>
        </w:rPr>
      </w:pPr>
      <w:r w:rsidRPr="00ED54B0">
        <w:rPr>
          <w:b/>
          <w:sz w:val="28"/>
          <w:szCs w:val="28"/>
        </w:rPr>
        <w:t>new organisations wishing to make an application should make an application for no less than £5000 and no more than £10,000.</w:t>
      </w:r>
    </w:p>
    <w:p w:rsidR="00945BCE" w:rsidRPr="00945BCE" w:rsidRDefault="00945BCE" w:rsidP="00945BCE">
      <w:pPr>
        <w:widowControl w:val="0"/>
        <w:autoSpaceDE w:val="0"/>
        <w:autoSpaceDN w:val="0"/>
        <w:adjustRightInd w:val="0"/>
        <w:spacing w:after="240"/>
        <w:rPr>
          <w:rFonts w:ascii="Century Gothic" w:hAnsi="Century Gothic" w:cs="Times"/>
        </w:rPr>
      </w:pPr>
      <w:r w:rsidRPr="00D47850">
        <w:rPr>
          <w:rFonts w:ascii="Century Gothic" w:hAnsi="Century Gothic" w:cs="Arial"/>
          <w:b/>
          <w:sz w:val="24"/>
          <w:szCs w:val="24"/>
        </w:rPr>
        <w:t>When you can apply</w:t>
      </w:r>
    </w:p>
    <w:p w:rsidR="00945BCE" w:rsidRDefault="00945BCE" w:rsidP="00945BCE">
      <w:pPr>
        <w:spacing w:line="320" w:lineRule="atLeast"/>
        <w:rPr>
          <w:rFonts w:ascii="Century Gothic" w:hAnsi="Century Gothic" w:cs="Arial"/>
        </w:rPr>
      </w:pPr>
      <w:r>
        <w:rPr>
          <w:rFonts w:ascii="Century Gothic" w:hAnsi="Century Gothic" w:cs="Arial"/>
        </w:rPr>
        <w:t>A</w:t>
      </w:r>
      <w:r w:rsidRPr="000A6127">
        <w:rPr>
          <w:rFonts w:ascii="Century Gothic" w:hAnsi="Century Gothic" w:cs="Arial"/>
        </w:rPr>
        <w:t>pplications</w:t>
      </w:r>
      <w:r>
        <w:rPr>
          <w:rFonts w:ascii="Century Gothic" w:hAnsi="Century Gothic" w:cs="Arial"/>
        </w:rPr>
        <w:t xml:space="preserve"> will be accepted from </w:t>
      </w:r>
      <w:r w:rsidRPr="001325FD">
        <w:rPr>
          <w:rFonts w:ascii="Century Gothic" w:hAnsi="Century Gothic" w:cs="Arial"/>
          <w:b/>
        </w:rPr>
        <w:t>Monday 30 October 2017</w:t>
      </w:r>
      <w:r>
        <w:rPr>
          <w:rFonts w:ascii="Century Gothic" w:hAnsi="Century Gothic" w:cs="Arial"/>
        </w:rPr>
        <w:t xml:space="preserve">. </w:t>
      </w:r>
      <w:r w:rsidRPr="000A6127">
        <w:rPr>
          <w:rFonts w:ascii="Century Gothic" w:hAnsi="Century Gothic" w:cs="Arial"/>
        </w:rPr>
        <w:t xml:space="preserve">Applications must be submitted by </w:t>
      </w:r>
      <w:r>
        <w:rPr>
          <w:rFonts w:ascii="Century Gothic" w:hAnsi="Century Gothic" w:cs="Arial"/>
          <w:b/>
        </w:rPr>
        <w:t>5.30pm</w:t>
      </w:r>
      <w:r w:rsidRPr="006F55C5">
        <w:rPr>
          <w:rFonts w:ascii="Century Gothic" w:hAnsi="Century Gothic" w:cs="Arial"/>
          <w:b/>
        </w:rPr>
        <w:t xml:space="preserve"> on </w:t>
      </w:r>
      <w:r>
        <w:rPr>
          <w:rFonts w:ascii="Century Gothic" w:hAnsi="Century Gothic" w:cs="Arial"/>
          <w:b/>
        </w:rPr>
        <w:t>Wednesday 6 December 2017</w:t>
      </w:r>
      <w:r w:rsidRPr="000A6127">
        <w:rPr>
          <w:rFonts w:ascii="Century Gothic" w:hAnsi="Century Gothic" w:cs="Arial"/>
        </w:rPr>
        <w:t xml:space="preserve">. </w:t>
      </w:r>
    </w:p>
    <w:p w:rsidR="0024615E" w:rsidRPr="00D47850" w:rsidRDefault="0024615E" w:rsidP="0024615E">
      <w:pPr>
        <w:pStyle w:val="Heading1"/>
        <w:rPr>
          <w:rFonts w:ascii="Century Gothic" w:hAnsi="Century Gothic"/>
          <w:sz w:val="28"/>
          <w:szCs w:val="28"/>
        </w:rPr>
      </w:pPr>
      <w:r w:rsidRPr="00945BCE">
        <w:rPr>
          <w:rFonts w:ascii="Century Gothic" w:hAnsi="Century Gothic"/>
          <w:sz w:val="24"/>
          <w:szCs w:val="24"/>
        </w:rPr>
        <w:t>Eligibility</w:t>
      </w:r>
      <w:r w:rsidRPr="00D47850">
        <w:rPr>
          <w:rFonts w:ascii="Century Gothic" w:hAnsi="Century Gothic"/>
          <w:sz w:val="28"/>
          <w:szCs w:val="28"/>
        </w:rPr>
        <w:t>:</w:t>
      </w:r>
    </w:p>
    <w:p w:rsidR="0024615E" w:rsidRPr="000A6127" w:rsidRDefault="0024615E" w:rsidP="0024615E">
      <w:pPr>
        <w:numPr>
          <w:ilvl w:val="0"/>
          <w:numId w:val="3"/>
        </w:numPr>
        <w:spacing w:line="320" w:lineRule="atLeast"/>
        <w:rPr>
          <w:rFonts w:ascii="Century Gothic" w:hAnsi="Century Gothic" w:cs="Arial"/>
        </w:rPr>
      </w:pPr>
      <w:r w:rsidRPr="000A6127">
        <w:rPr>
          <w:rFonts w:ascii="Century Gothic" w:hAnsi="Century Gothic" w:cs="Arial"/>
        </w:rPr>
        <w:t>Arts Core funding is intended primarily for not-for-profit</w:t>
      </w:r>
      <w:r>
        <w:rPr>
          <w:rFonts w:ascii="Century Gothic" w:hAnsi="Century Gothic" w:cs="Arial"/>
        </w:rPr>
        <w:t xml:space="preserve">, fully constituted </w:t>
      </w:r>
      <w:r w:rsidRPr="000A6127">
        <w:rPr>
          <w:rFonts w:ascii="Century Gothic" w:hAnsi="Century Gothic" w:cs="Arial"/>
        </w:rPr>
        <w:t>arts organisations such as Voluntary Organisations, Registered Charities, Companies Limited by Guarantee, CIC’s and Social Enterprises. Funding cannot be paid to individuals</w:t>
      </w:r>
      <w:r>
        <w:rPr>
          <w:rFonts w:ascii="Century Gothic" w:hAnsi="Century Gothic" w:cs="Arial"/>
        </w:rPr>
        <w:t>.</w:t>
      </w:r>
    </w:p>
    <w:p w:rsidR="0024615E" w:rsidRPr="000A6127" w:rsidRDefault="0024615E" w:rsidP="0024615E">
      <w:pPr>
        <w:numPr>
          <w:ilvl w:val="0"/>
          <w:numId w:val="3"/>
        </w:numPr>
        <w:spacing w:line="320" w:lineRule="atLeast"/>
        <w:rPr>
          <w:rFonts w:ascii="Century Gothic" w:hAnsi="Century Gothic" w:cs="Arial"/>
        </w:rPr>
      </w:pPr>
      <w:r w:rsidRPr="000A6127">
        <w:rPr>
          <w:rFonts w:ascii="Century Gothic" w:hAnsi="Century Gothic" w:cs="Arial"/>
        </w:rPr>
        <w:t>This process is only available for applications over £5000</w:t>
      </w:r>
      <w:r>
        <w:rPr>
          <w:rFonts w:ascii="Century Gothic" w:hAnsi="Century Gothic" w:cs="Arial"/>
        </w:rPr>
        <w:t>.</w:t>
      </w:r>
    </w:p>
    <w:p w:rsidR="0024615E" w:rsidRDefault="0024615E" w:rsidP="0024615E">
      <w:pPr>
        <w:numPr>
          <w:ilvl w:val="0"/>
          <w:numId w:val="3"/>
        </w:numPr>
        <w:spacing w:line="320" w:lineRule="atLeast"/>
        <w:rPr>
          <w:rFonts w:ascii="Century Gothic" w:hAnsi="Century Gothic" w:cs="Arial"/>
        </w:rPr>
      </w:pPr>
      <w:r w:rsidRPr="00C26DE1">
        <w:rPr>
          <w:rFonts w:ascii="Century Gothic" w:hAnsi="Century Gothic" w:cs="Arial"/>
        </w:rPr>
        <w:t>In 201</w:t>
      </w:r>
      <w:r>
        <w:rPr>
          <w:rFonts w:ascii="Century Gothic" w:hAnsi="Century Gothic" w:cs="Arial"/>
        </w:rPr>
        <w:t>8</w:t>
      </w:r>
      <w:r w:rsidRPr="00C26DE1">
        <w:rPr>
          <w:rFonts w:ascii="Century Gothic" w:hAnsi="Century Gothic" w:cs="Arial"/>
        </w:rPr>
        <w:t>/1</w:t>
      </w:r>
      <w:r>
        <w:rPr>
          <w:rFonts w:ascii="Century Gothic" w:hAnsi="Century Gothic" w:cs="Arial"/>
        </w:rPr>
        <w:t>9</w:t>
      </w:r>
      <w:r w:rsidRPr="00C26DE1">
        <w:rPr>
          <w:rFonts w:ascii="Century Gothic" w:hAnsi="Century Gothic" w:cs="Arial"/>
        </w:rPr>
        <w:t xml:space="preserve"> the funding is principally for one year, where an organisation has made a successful application to Arts Council England NPO funding 201</w:t>
      </w:r>
      <w:r>
        <w:rPr>
          <w:rFonts w:ascii="Century Gothic" w:hAnsi="Century Gothic" w:cs="Arial"/>
        </w:rPr>
        <w:t>8</w:t>
      </w:r>
      <w:r w:rsidRPr="00C26DE1">
        <w:rPr>
          <w:rFonts w:ascii="Century Gothic" w:hAnsi="Century Gothic" w:cs="Arial"/>
        </w:rPr>
        <w:t xml:space="preserve"> – </w:t>
      </w:r>
      <w:r>
        <w:rPr>
          <w:rFonts w:ascii="Century Gothic" w:hAnsi="Century Gothic" w:cs="Arial"/>
        </w:rPr>
        <w:t>2022</w:t>
      </w:r>
      <w:r w:rsidRPr="00C26DE1">
        <w:rPr>
          <w:rFonts w:ascii="Century Gothic" w:hAnsi="Century Gothic" w:cs="Arial"/>
        </w:rPr>
        <w:t>, the City Council will aim to su</w:t>
      </w:r>
      <w:r>
        <w:rPr>
          <w:rFonts w:ascii="Century Gothic" w:hAnsi="Century Gothic" w:cs="Arial"/>
        </w:rPr>
        <w:t>pport the organisation for four</w:t>
      </w:r>
      <w:r w:rsidRPr="00C26DE1">
        <w:rPr>
          <w:rFonts w:ascii="Century Gothic" w:hAnsi="Century Gothic" w:cs="Arial"/>
        </w:rPr>
        <w:t xml:space="preserve"> years but cannot guarantee similar levels of funding</w:t>
      </w:r>
      <w:r>
        <w:rPr>
          <w:rFonts w:ascii="Century Gothic" w:hAnsi="Century Gothic" w:cs="Arial"/>
        </w:rPr>
        <w:t xml:space="preserve"> and may seek annual application</w:t>
      </w:r>
      <w:r w:rsidRPr="00C26DE1">
        <w:rPr>
          <w:rFonts w:ascii="Century Gothic" w:hAnsi="Century Gothic" w:cs="Arial"/>
        </w:rPr>
        <w:t>.</w:t>
      </w:r>
    </w:p>
    <w:p w:rsidR="0024615E" w:rsidRPr="00C26DE1" w:rsidRDefault="0024615E" w:rsidP="0024615E">
      <w:pPr>
        <w:numPr>
          <w:ilvl w:val="0"/>
          <w:numId w:val="3"/>
        </w:numPr>
        <w:spacing w:line="320" w:lineRule="atLeast"/>
        <w:rPr>
          <w:rFonts w:ascii="Century Gothic" w:hAnsi="Century Gothic" w:cs="Arial"/>
        </w:rPr>
      </w:pPr>
      <w:r w:rsidRPr="00C26DE1">
        <w:rPr>
          <w:rFonts w:ascii="Century Gothic" w:hAnsi="Century Gothic" w:cs="Arial"/>
        </w:rPr>
        <w:t>The fund is primarily for revenue funding support, to support core costs and programme, not for capital projects</w:t>
      </w:r>
      <w:r>
        <w:rPr>
          <w:rFonts w:ascii="Century Gothic" w:hAnsi="Century Gothic" w:cs="Arial"/>
        </w:rPr>
        <w:t xml:space="preserve"> or one off project funding.</w:t>
      </w:r>
    </w:p>
    <w:p w:rsidR="0024615E" w:rsidRDefault="0024615E" w:rsidP="0024615E">
      <w:pPr>
        <w:numPr>
          <w:ilvl w:val="0"/>
          <w:numId w:val="3"/>
        </w:numPr>
        <w:spacing w:line="320" w:lineRule="atLeast"/>
        <w:rPr>
          <w:rFonts w:ascii="Century Gothic" w:hAnsi="Century Gothic" w:cs="Arial"/>
        </w:rPr>
      </w:pPr>
      <w:r w:rsidRPr="000A6127">
        <w:rPr>
          <w:rFonts w:ascii="Century Gothic" w:hAnsi="Century Gothic" w:cs="Arial"/>
        </w:rPr>
        <w:t>Projects will be expected to secure signifi</w:t>
      </w:r>
      <w:r>
        <w:rPr>
          <w:rFonts w:ascii="Century Gothic" w:hAnsi="Century Gothic" w:cs="Arial"/>
        </w:rPr>
        <w:t>cant funding from other sources.</w:t>
      </w:r>
    </w:p>
    <w:p w:rsidR="0024615E" w:rsidRDefault="0024615E" w:rsidP="0024615E">
      <w:pPr>
        <w:numPr>
          <w:ilvl w:val="0"/>
          <w:numId w:val="3"/>
        </w:numPr>
        <w:spacing w:line="320" w:lineRule="atLeast"/>
        <w:rPr>
          <w:rFonts w:ascii="Century Gothic" w:hAnsi="Century Gothic" w:cs="Arial"/>
        </w:rPr>
      </w:pPr>
      <w:r>
        <w:rPr>
          <w:rFonts w:ascii="Century Gothic" w:hAnsi="Century Gothic" w:cs="Arial"/>
        </w:rPr>
        <w:lastRenderedPageBreak/>
        <w:t>Organisations in City Council owned buildings in receipt of a rent grant, will need to apply separately for that grant by contacting Caprice Page, 01392 265377, committee.services@exeter.gov.uk.</w:t>
      </w:r>
    </w:p>
    <w:p w:rsidR="0024615E" w:rsidRDefault="0024615E" w:rsidP="0024615E">
      <w:pPr>
        <w:pStyle w:val="ListParagraph"/>
        <w:numPr>
          <w:ilvl w:val="0"/>
          <w:numId w:val="4"/>
        </w:numPr>
        <w:spacing w:line="320" w:lineRule="atLeast"/>
        <w:rPr>
          <w:rFonts w:ascii="Century Gothic" w:hAnsi="Century Gothic" w:cs="Arial"/>
        </w:rPr>
      </w:pPr>
      <w:r w:rsidRPr="00D47850">
        <w:rPr>
          <w:rFonts w:ascii="Century Gothic" w:hAnsi="Century Gothic" w:cs="Arial"/>
          <w:b/>
        </w:rPr>
        <w:t>Governance, leadership and management</w:t>
      </w:r>
      <w:r w:rsidRPr="000A6127">
        <w:rPr>
          <w:rFonts w:ascii="Century Gothic" w:hAnsi="Century Gothic" w:cs="Arial"/>
        </w:rPr>
        <w:t>: you should have appropriate governance, leadership and management to be able to deliver effectively the programme of work that you propose. You will be asked to confirm that your application is supported by the governing body of your organisation.</w:t>
      </w:r>
    </w:p>
    <w:p w:rsidR="0024615E" w:rsidRDefault="0024615E" w:rsidP="0024615E">
      <w:pPr>
        <w:pStyle w:val="ListParagraph"/>
        <w:spacing w:line="320" w:lineRule="atLeast"/>
        <w:rPr>
          <w:rFonts w:ascii="Century Gothic" w:hAnsi="Century Gothic" w:cs="Arial"/>
          <w:b/>
        </w:rPr>
      </w:pPr>
    </w:p>
    <w:p w:rsidR="0024615E" w:rsidRPr="000A6127" w:rsidRDefault="0024615E" w:rsidP="0024615E">
      <w:pPr>
        <w:pStyle w:val="ListParagraph"/>
        <w:numPr>
          <w:ilvl w:val="0"/>
          <w:numId w:val="4"/>
        </w:numPr>
        <w:spacing w:line="320" w:lineRule="atLeast"/>
        <w:rPr>
          <w:rFonts w:ascii="Century Gothic" w:hAnsi="Century Gothic" w:cs="Arial"/>
        </w:rPr>
      </w:pPr>
      <w:r w:rsidRPr="00D47850">
        <w:rPr>
          <w:rFonts w:ascii="Century Gothic" w:hAnsi="Century Gothic" w:cs="Arial"/>
          <w:b/>
        </w:rPr>
        <w:t>Contributing to our goals and priorities:</w:t>
      </w:r>
      <w:r w:rsidRPr="000A6127">
        <w:rPr>
          <w:rFonts w:ascii="Century Gothic" w:hAnsi="Century Gothic" w:cs="Arial"/>
        </w:rPr>
        <w:t xml:space="preserve"> the City Council will make an assessment of which of our goals and priorities you would contribute to and the quality of that contribution. </w:t>
      </w:r>
    </w:p>
    <w:p w:rsidR="0024615E" w:rsidRPr="000A6127" w:rsidRDefault="0024615E" w:rsidP="0024615E">
      <w:pPr>
        <w:numPr>
          <w:ilvl w:val="1"/>
          <w:numId w:val="1"/>
        </w:numPr>
        <w:spacing w:line="320" w:lineRule="atLeast"/>
        <w:rPr>
          <w:rFonts w:ascii="Century Gothic" w:hAnsi="Century Gothic" w:cs="Arial"/>
        </w:rPr>
      </w:pPr>
      <w:r w:rsidRPr="000A6127">
        <w:rPr>
          <w:rFonts w:ascii="Century Gothic" w:hAnsi="Century Gothic" w:cs="Arial"/>
        </w:rPr>
        <w:t>You must demonstrate that you contribute to our goals which mirror those of the City’s Cultural Action Plan. The City Council recognises that specialist organisations may not be able to give t</w:t>
      </w:r>
      <w:r>
        <w:rPr>
          <w:rFonts w:ascii="Century Gothic" w:hAnsi="Century Gothic" w:cs="Arial"/>
        </w:rPr>
        <w:t xml:space="preserve">he same weight to all </w:t>
      </w:r>
      <w:r w:rsidRPr="000A6127">
        <w:rPr>
          <w:rFonts w:ascii="Century Gothic" w:hAnsi="Century Gothic" w:cs="Arial"/>
        </w:rPr>
        <w:t xml:space="preserve">goals, but </w:t>
      </w:r>
      <w:r>
        <w:rPr>
          <w:rFonts w:ascii="Century Gothic" w:hAnsi="Century Gothic" w:cs="Arial"/>
        </w:rPr>
        <w:t xml:space="preserve">it is </w:t>
      </w:r>
      <w:r w:rsidRPr="000A6127">
        <w:rPr>
          <w:rFonts w:ascii="Century Gothic" w:hAnsi="Century Gothic" w:cs="Arial"/>
        </w:rPr>
        <w:t>expect</w:t>
      </w:r>
      <w:r>
        <w:rPr>
          <w:rFonts w:ascii="Century Gothic" w:hAnsi="Century Gothic" w:cs="Arial"/>
        </w:rPr>
        <w:t>ed</w:t>
      </w:r>
      <w:r w:rsidRPr="000A6127">
        <w:rPr>
          <w:rFonts w:ascii="Century Gothic" w:hAnsi="Century Gothic" w:cs="Arial"/>
        </w:rPr>
        <w:t xml:space="preserve"> that at least two of our goals be fully met and the remaining g</w:t>
      </w:r>
      <w:r>
        <w:rPr>
          <w:rFonts w:ascii="Century Gothic" w:hAnsi="Century Gothic" w:cs="Arial"/>
        </w:rPr>
        <w:t>oals covered to some degree. The</w:t>
      </w:r>
      <w:r w:rsidRPr="000A6127">
        <w:rPr>
          <w:rFonts w:ascii="Century Gothic" w:hAnsi="Century Gothic" w:cs="Arial"/>
        </w:rPr>
        <w:t xml:space="preserve"> assessment will take into account the nature of your organisation and the amount of funding applied for. </w:t>
      </w:r>
    </w:p>
    <w:p w:rsidR="0024615E" w:rsidRPr="000A6127" w:rsidRDefault="0024615E" w:rsidP="0024615E">
      <w:pPr>
        <w:numPr>
          <w:ilvl w:val="1"/>
          <w:numId w:val="1"/>
        </w:numPr>
        <w:spacing w:line="320" w:lineRule="atLeast"/>
        <w:rPr>
          <w:rFonts w:ascii="Century Gothic" w:hAnsi="Century Gothic" w:cs="Arial"/>
        </w:rPr>
      </w:pPr>
      <w:r w:rsidRPr="000A6127">
        <w:rPr>
          <w:rFonts w:ascii="Century Gothic" w:hAnsi="Century Gothic" w:cs="Arial"/>
        </w:rPr>
        <w:t>In the ‘Meeting our goals’ section of the form you must tell us how you propose to help us meet the goals you</w:t>
      </w:r>
      <w:r>
        <w:rPr>
          <w:rFonts w:ascii="Century Gothic" w:hAnsi="Century Gothic" w:cs="Arial"/>
        </w:rPr>
        <w:t xml:space="preserve"> have selected. This should outline</w:t>
      </w:r>
      <w:r w:rsidRPr="000A6127">
        <w:rPr>
          <w:rFonts w:ascii="Century Gothic" w:hAnsi="Century Gothic" w:cs="Arial"/>
        </w:rPr>
        <w:t xml:space="preserve"> details on the programme of work or the activities you will be doing that will contribute to these goals and priorities.</w:t>
      </w:r>
    </w:p>
    <w:p w:rsidR="0024615E" w:rsidRPr="000A6127" w:rsidRDefault="0024615E" w:rsidP="0024615E">
      <w:pPr>
        <w:pStyle w:val="ListParagraph"/>
        <w:spacing w:line="320" w:lineRule="atLeast"/>
        <w:ind w:hanging="360"/>
        <w:rPr>
          <w:rFonts w:ascii="Century Gothic" w:hAnsi="Century Gothic" w:cs="Arial"/>
        </w:rPr>
      </w:pPr>
      <w:r>
        <w:rPr>
          <w:rFonts w:ascii="Century Gothic" w:hAnsi="Century Gothic" w:cs="Arial"/>
          <w:b/>
        </w:rPr>
        <w:t>3.</w:t>
      </w:r>
      <w:r w:rsidRPr="00D47850">
        <w:rPr>
          <w:rFonts w:ascii="Century Gothic" w:hAnsi="Century Gothic" w:cs="Arial"/>
          <w:b/>
        </w:rPr>
        <w:t xml:space="preserve"> </w:t>
      </w:r>
      <w:r>
        <w:rPr>
          <w:rFonts w:ascii="Century Gothic" w:hAnsi="Century Gothic" w:cs="Arial"/>
          <w:b/>
        </w:rPr>
        <w:tab/>
      </w:r>
      <w:r w:rsidRPr="00D47850">
        <w:rPr>
          <w:rFonts w:ascii="Century Gothic" w:hAnsi="Century Gothic" w:cs="Arial"/>
          <w:b/>
        </w:rPr>
        <w:t>Financial sustainability</w:t>
      </w:r>
      <w:r w:rsidRPr="000A6127">
        <w:rPr>
          <w:rFonts w:ascii="Century Gothic" w:hAnsi="Century Gothic" w:cs="Arial"/>
        </w:rPr>
        <w:t>: you should be financially sustainable and have appropriate financial controls in place able to deliver effectively the programme of work that you propose.</w:t>
      </w:r>
    </w:p>
    <w:p w:rsidR="0024615E" w:rsidRPr="000A6127" w:rsidRDefault="0024615E" w:rsidP="0024615E">
      <w:pPr>
        <w:pStyle w:val="ListParagraph"/>
        <w:rPr>
          <w:rFonts w:ascii="Century Gothic" w:hAnsi="Century Gothic" w:cs="Arial"/>
        </w:rPr>
      </w:pPr>
    </w:p>
    <w:p w:rsidR="0024615E" w:rsidRPr="000A6127" w:rsidRDefault="0024615E" w:rsidP="0024615E">
      <w:pPr>
        <w:spacing w:line="320" w:lineRule="atLeast"/>
        <w:ind w:left="720"/>
        <w:rPr>
          <w:rFonts w:ascii="Century Gothic" w:hAnsi="Century Gothic" w:cs="Arial"/>
        </w:rPr>
      </w:pPr>
      <w:r>
        <w:rPr>
          <w:rFonts w:ascii="Century Gothic" w:hAnsi="Century Gothic" w:cs="Arial"/>
        </w:rPr>
        <w:t>The assessment</w:t>
      </w:r>
      <w:r w:rsidRPr="000A6127">
        <w:rPr>
          <w:rFonts w:ascii="Century Gothic" w:hAnsi="Century Gothic" w:cs="Arial"/>
        </w:rPr>
        <w:t xml:space="preserve"> will consider how you have planned your income and expenditure for this funding period alongside your management accounts for this current year. Value for money will be an important consideration. </w:t>
      </w:r>
    </w:p>
    <w:p w:rsidR="0024615E" w:rsidRPr="000A6127" w:rsidRDefault="0024615E" w:rsidP="0024615E">
      <w:pPr>
        <w:spacing w:line="320" w:lineRule="atLeast"/>
        <w:ind w:left="720"/>
        <w:rPr>
          <w:rFonts w:ascii="Century Gothic" w:hAnsi="Century Gothic" w:cs="Arial"/>
        </w:rPr>
      </w:pPr>
      <w:r>
        <w:rPr>
          <w:rFonts w:ascii="Century Gothic" w:hAnsi="Century Gothic" w:cs="Arial"/>
        </w:rPr>
        <w:t>It is</w:t>
      </w:r>
      <w:r w:rsidRPr="000A6127">
        <w:rPr>
          <w:rFonts w:ascii="Century Gothic" w:hAnsi="Century Gothic" w:cs="Arial"/>
        </w:rPr>
        <w:t xml:space="preserve"> expect</w:t>
      </w:r>
      <w:r>
        <w:rPr>
          <w:rFonts w:ascii="Century Gothic" w:hAnsi="Century Gothic" w:cs="Arial"/>
        </w:rPr>
        <w:t>ed that organisations</w:t>
      </w:r>
      <w:r w:rsidRPr="000A6127">
        <w:rPr>
          <w:rFonts w:ascii="Century Gothic" w:hAnsi="Century Gothic" w:cs="Arial"/>
        </w:rPr>
        <w:t xml:space="preserve"> generate income from other sources and your budgets should show the different sources of your income. </w:t>
      </w:r>
    </w:p>
    <w:p w:rsidR="00945BCE" w:rsidRDefault="00945BCE" w:rsidP="00945BCE">
      <w:pPr>
        <w:widowControl w:val="0"/>
        <w:autoSpaceDE w:val="0"/>
        <w:autoSpaceDN w:val="0"/>
        <w:adjustRightInd w:val="0"/>
        <w:spacing w:after="240"/>
        <w:rPr>
          <w:rFonts w:ascii="Century Gothic" w:hAnsi="Century Gothic" w:cs="Arial"/>
        </w:rPr>
      </w:pPr>
      <w:r w:rsidRPr="00945BCE">
        <w:rPr>
          <w:rFonts w:ascii="Century Gothic" w:hAnsi="Century Gothic" w:cs="Arial"/>
        </w:rPr>
        <w:t>The City Council understand some organisations that do not currently receive regular funding from us or the Arts Council may find it more difficult to meet these criteria, particularly financial sustainability. This will be taken into account in our assessment and a judgment would be made about each organisation’s potential to meet these criteria within an agreed timeframe.</w:t>
      </w:r>
    </w:p>
    <w:p w:rsidR="00945BCE" w:rsidRPr="00945BCE" w:rsidRDefault="00945BCE" w:rsidP="00945BCE">
      <w:pPr>
        <w:widowControl w:val="0"/>
        <w:autoSpaceDE w:val="0"/>
        <w:autoSpaceDN w:val="0"/>
        <w:adjustRightInd w:val="0"/>
        <w:spacing w:after="240"/>
        <w:rPr>
          <w:rFonts w:ascii="Century Gothic" w:hAnsi="Century Gothic" w:cs="Times"/>
        </w:rPr>
      </w:pPr>
      <w:r w:rsidRPr="00945BCE">
        <w:rPr>
          <w:rFonts w:ascii="Century Gothic" w:hAnsi="Century Gothic" w:cs="Arial"/>
          <w:b/>
          <w:bCs/>
        </w:rPr>
        <w:lastRenderedPageBreak/>
        <w:t>Balancing the portfolio</w:t>
      </w:r>
    </w:p>
    <w:p w:rsidR="00945BCE" w:rsidRPr="00945BCE" w:rsidRDefault="00945BCE" w:rsidP="00945BCE">
      <w:pPr>
        <w:widowControl w:val="0"/>
        <w:autoSpaceDE w:val="0"/>
        <w:autoSpaceDN w:val="0"/>
        <w:adjustRightInd w:val="0"/>
        <w:spacing w:after="240"/>
        <w:rPr>
          <w:rFonts w:ascii="Century Gothic" w:hAnsi="Century Gothic" w:cs="Times"/>
        </w:rPr>
      </w:pPr>
      <w:r w:rsidRPr="00945BCE">
        <w:rPr>
          <w:rFonts w:ascii="Century Gothic" w:hAnsi="Century Gothic" w:cs="Arial"/>
        </w:rPr>
        <w:t>The second stage makes a judgment about how well the organisation would fit into a balanced portfolio of funded organisations. Ideally the Council aims to find a balance across our investment in the arts, the City Council will seek to achieve a balanced portfolio,</w:t>
      </w:r>
      <w:r>
        <w:rPr>
          <w:rFonts w:ascii="Century Gothic" w:hAnsi="Century Gothic" w:cs="Arial"/>
        </w:rPr>
        <w:t xml:space="preserve"> </w:t>
      </w:r>
      <w:r w:rsidR="004E7D43" w:rsidRPr="00945BCE">
        <w:rPr>
          <w:rFonts w:ascii="Century Gothic" w:hAnsi="Century Gothic" w:cs="Arial"/>
        </w:rPr>
        <w:t>and this</w:t>
      </w:r>
      <w:r w:rsidRPr="00945BCE">
        <w:rPr>
          <w:rFonts w:ascii="Century Gothic" w:hAnsi="Century Gothic" w:cs="Arial"/>
        </w:rPr>
        <w:t xml:space="preserve"> is however, dependent on the range of applications received.</w:t>
      </w:r>
    </w:p>
    <w:p w:rsidR="00945BCE" w:rsidRPr="00945BCE" w:rsidRDefault="00945BCE" w:rsidP="00945BCE">
      <w:pPr>
        <w:widowControl w:val="0"/>
        <w:autoSpaceDE w:val="0"/>
        <w:autoSpaceDN w:val="0"/>
        <w:adjustRightInd w:val="0"/>
        <w:spacing w:after="240"/>
        <w:rPr>
          <w:rFonts w:ascii="Century Gothic" w:hAnsi="Century Gothic" w:cs="Times"/>
        </w:rPr>
      </w:pPr>
      <w:r w:rsidRPr="00945BCE">
        <w:rPr>
          <w:rFonts w:ascii="Century Gothic" w:hAnsi="Century Gothic" w:cs="Arial"/>
          <w:b/>
          <w:bCs/>
        </w:rPr>
        <w:t xml:space="preserve">1. Goals and priorities: </w:t>
      </w:r>
      <w:r w:rsidRPr="00945BCE">
        <w:rPr>
          <w:rFonts w:ascii="Century Gothic" w:hAnsi="Century Gothic" w:cs="Arial"/>
          <w:bCs/>
        </w:rPr>
        <w:t>Exeter City Council</w:t>
      </w:r>
      <w:r w:rsidRPr="00945BCE">
        <w:rPr>
          <w:rFonts w:ascii="Century Gothic" w:hAnsi="Century Gothic" w:cs="Arial"/>
        </w:rPr>
        <w:t xml:space="preserve"> will look across the portfolio of organisations and consider how it is contributing to our goals and priorities as a whole, as set out in Section B of the application form.</w:t>
      </w:r>
    </w:p>
    <w:p w:rsidR="00945BCE" w:rsidRPr="00945BCE" w:rsidRDefault="00945BCE" w:rsidP="00945BCE">
      <w:pPr>
        <w:widowControl w:val="0"/>
        <w:autoSpaceDE w:val="0"/>
        <w:autoSpaceDN w:val="0"/>
        <w:adjustRightInd w:val="0"/>
        <w:spacing w:after="240"/>
        <w:rPr>
          <w:rFonts w:ascii="Century Gothic" w:hAnsi="Century Gothic" w:cs="Times"/>
        </w:rPr>
      </w:pPr>
      <w:r w:rsidRPr="00945BCE">
        <w:rPr>
          <w:rFonts w:ascii="Century Gothic" w:hAnsi="Century Gothic" w:cs="Arial"/>
          <w:b/>
          <w:bCs/>
        </w:rPr>
        <w:t xml:space="preserve">2. Diversity: </w:t>
      </w:r>
      <w:r w:rsidRPr="00945BCE">
        <w:rPr>
          <w:rFonts w:ascii="Century Gothic" w:hAnsi="Century Gothic" w:cs="Arial"/>
        </w:rPr>
        <w:t>Exeter City Council wants its investment in the arts overall to create the conditions in which a diverse range of great art is open to all, for example engage groups that have not traditionally had equal access to the arts.</w:t>
      </w:r>
    </w:p>
    <w:p w:rsidR="00945BCE" w:rsidRPr="00945BCE" w:rsidRDefault="00945BCE" w:rsidP="00945BCE">
      <w:pPr>
        <w:widowControl w:val="0"/>
        <w:autoSpaceDE w:val="0"/>
        <w:autoSpaceDN w:val="0"/>
        <w:adjustRightInd w:val="0"/>
        <w:spacing w:after="240"/>
        <w:rPr>
          <w:rFonts w:ascii="Century Gothic" w:hAnsi="Century Gothic" w:cs="Times"/>
        </w:rPr>
      </w:pPr>
      <w:r w:rsidRPr="00945BCE">
        <w:rPr>
          <w:rFonts w:ascii="Century Gothic" w:hAnsi="Century Gothic" w:cs="Arial"/>
          <w:b/>
          <w:bCs/>
        </w:rPr>
        <w:t xml:space="preserve">3. Range of </w:t>
      </w:r>
      <w:r w:rsidR="004E7D43" w:rsidRPr="00945BCE">
        <w:rPr>
          <w:rFonts w:ascii="Century Gothic" w:hAnsi="Century Gothic" w:cs="Arial"/>
          <w:b/>
          <w:bCs/>
        </w:rPr>
        <w:t>art forms</w:t>
      </w:r>
      <w:r w:rsidRPr="00945BCE">
        <w:rPr>
          <w:rFonts w:ascii="Century Gothic" w:hAnsi="Century Gothic" w:cs="Arial"/>
          <w:b/>
          <w:bCs/>
        </w:rPr>
        <w:t xml:space="preserve">: </w:t>
      </w:r>
      <w:r w:rsidRPr="00945BCE">
        <w:rPr>
          <w:rFonts w:ascii="Century Gothic" w:hAnsi="Century Gothic" w:cs="Arial"/>
        </w:rPr>
        <w:t xml:space="preserve">the City Council would to support a range of </w:t>
      </w:r>
      <w:r w:rsidR="004E7D43" w:rsidRPr="00945BCE">
        <w:rPr>
          <w:rFonts w:ascii="Century Gothic" w:hAnsi="Century Gothic" w:cs="Arial"/>
        </w:rPr>
        <w:t>art forms</w:t>
      </w:r>
      <w:r w:rsidRPr="00945BCE">
        <w:rPr>
          <w:rFonts w:ascii="Century Gothic" w:hAnsi="Century Gothic" w:cs="Arial"/>
        </w:rPr>
        <w:t xml:space="preserve"> and a range of artistic practice. Artists and arts organisations often work across and between different </w:t>
      </w:r>
      <w:r w:rsidR="004E7D43" w:rsidRPr="00945BCE">
        <w:rPr>
          <w:rFonts w:ascii="Century Gothic" w:hAnsi="Century Gothic" w:cs="Arial"/>
        </w:rPr>
        <w:t>art form</w:t>
      </w:r>
      <w:r w:rsidRPr="00945BCE">
        <w:rPr>
          <w:rFonts w:ascii="Century Gothic" w:hAnsi="Century Gothic" w:cs="Arial"/>
        </w:rPr>
        <w:t xml:space="preserve"> areas.</w:t>
      </w:r>
    </w:p>
    <w:p w:rsidR="00945BCE" w:rsidRPr="00945BCE" w:rsidRDefault="00945BCE" w:rsidP="00945BCE">
      <w:pPr>
        <w:widowControl w:val="0"/>
        <w:autoSpaceDE w:val="0"/>
        <w:autoSpaceDN w:val="0"/>
        <w:adjustRightInd w:val="0"/>
        <w:spacing w:after="240"/>
        <w:rPr>
          <w:rFonts w:ascii="Century Gothic" w:hAnsi="Century Gothic" w:cs="Arial"/>
        </w:rPr>
      </w:pPr>
      <w:r w:rsidRPr="00945BCE">
        <w:rPr>
          <w:rFonts w:ascii="Century Gothic" w:hAnsi="Century Gothic" w:cs="Arial"/>
          <w:b/>
          <w:bCs/>
        </w:rPr>
        <w:t xml:space="preserve">4. Size and type: </w:t>
      </w:r>
      <w:r w:rsidRPr="00945BCE">
        <w:rPr>
          <w:rFonts w:ascii="Century Gothic" w:hAnsi="Century Gothic" w:cs="Arial"/>
        </w:rPr>
        <w:t xml:space="preserve">there are many interdependencies within the arts sector and we want to invest in an appropriate mix of sizes and types of organisation. </w:t>
      </w:r>
    </w:p>
    <w:p w:rsidR="00945BCE" w:rsidRDefault="00945BCE" w:rsidP="00945BCE">
      <w:pPr>
        <w:widowControl w:val="0"/>
        <w:autoSpaceDE w:val="0"/>
        <w:autoSpaceDN w:val="0"/>
        <w:adjustRightInd w:val="0"/>
        <w:spacing w:after="240"/>
        <w:rPr>
          <w:rFonts w:ascii="Century Gothic" w:hAnsi="Century Gothic" w:cs="Times"/>
        </w:rPr>
      </w:pPr>
      <w:r w:rsidRPr="00945BCE">
        <w:rPr>
          <w:rFonts w:ascii="Century Gothic" w:hAnsi="Century Gothic" w:cs="Arial"/>
        </w:rPr>
        <w:t>There is no mechanistic formula for balancing the portfolio. This is a framework against which we will make an informed judgment about how each organisation might contribute to the overall mix. There may be applications which are strong in the first stage assessment but which are not funded because in the second stage they do not fit into this overall picture.</w:t>
      </w:r>
    </w:p>
    <w:p w:rsidR="008A64BC" w:rsidRPr="00945BCE" w:rsidRDefault="008A64BC" w:rsidP="008A64BC">
      <w:pPr>
        <w:widowControl w:val="0"/>
        <w:autoSpaceDE w:val="0"/>
        <w:autoSpaceDN w:val="0"/>
        <w:adjustRightInd w:val="0"/>
        <w:spacing w:after="240"/>
        <w:rPr>
          <w:rFonts w:ascii="Century Gothic" w:hAnsi="Century Gothic" w:cs="Arial"/>
          <w:sz w:val="24"/>
          <w:szCs w:val="24"/>
        </w:rPr>
      </w:pPr>
      <w:r w:rsidRPr="008A64BC">
        <w:rPr>
          <w:rFonts w:ascii="Century Gothic" w:hAnsi="Century Gothic" w:cs="Arial"/>
          <w:b/>
          <w:bCs/>
          <w:sz w:val="24"/>
          <w:szCs w:val="24"/>
        </w:rPr>
        <w:t xml:space="preserve">Who will make the </w:t>
      </w:r>
      <w:r w:rsidR="004E7D43" w:rsidRPr="008A64BC">
        <w:rPr>
          <w:rFonts w:ascii="Century Gothic" w:hAnsi="Century Gothic" w:cs="Arial"/>
          <w:b/>
          <w:bCs/>
          <w:sz w:val="24"/>
          <w:szCs w:val="24"/>
        </w:rPr>
        <w:t>decision?</w:t>
      </w:r>
    </w:p>
    <w:p w:rsidR="008A64BC" w:rsidRPr="008A64BC" w:rsidRDefault="008A64BC" w:rsidP="008A64BC">
      <w:pPr>
        <w:widowControl w:val="0"/>
        <w:autoSpaceDE w:val="0"/>
        <w:autoSpaceDN w:val="0"/>
        <w:adjustRightInd w:val="0"/>
        <w:spacing w:after="240"/>
        <w:rPr>
          <w:rFonts w:ascii="Century Gothic" w:hAnsi="Century Gothic" w:cs="Arial"/>
        </w:rPr>
      </w:pPr>
      <w:r w:rsidRPr="008A64BC">
        <w:rPr>
          <w:rFonts w:ascii="Century Gothic" w:hAnsi="Century Gothic" w:cs="Arial"/>
        </w:rPr>
        <w:t>Applications will go through the following assessment process:</w:t>
      </w:r>
    </w:p>
    <w:p w:rsidR="008A64BC" w:rsidRPr="008A64BC" w:rsidRDefault="008A64BC" w:rsidP="008A64BC">
      <w:pPr>
        <w:widowControl w:val="0"/>
        <w:autoSpaceDE w:val="0"/>
        <w:autoSpaceDN w:val="0"/>
        <w:adjustRightInd w:val="0"/>
        <w:spacing w:after="240"/>
        <w:rPr>
          <w:rFonts w:ascii="Century Gothic" w:hAnsi="Century Gothic" w:cs="Arial"/>
        </w:rPr>
      </w:pPr>
      <w:r w:rsidRPr="008A64BC">
        <w:rPr>
          <w:rFonts w:ascii="Century Gothic" w:hAnsi="Century Gothic" w:cs="Arial"/>
        </w:rPr>
        <w:t>Stage 1:   ensures applications are eligible and makes an initial assessment on 3 key criteria. An independent, external assessor will be involved in this stage.</w:t>
      </w:r>
    </w:p>
    <w:p w:rsidR="008A64BC" w:rsidRPr="008A64BC" w:rsidRDefault="008A64BC" w:rsidP="008A64BC">
      <w:pPr>
        <w:widowControl w:val="0"/>
        <w:autoSpaceDE w:val="0"/>
        <w:autoSpaceDN w:val="0"/>
        <w:adjustRightInd w:val="0"/>
        <w:spacing w:after="240"/>
        <w:rPr>
          <w:rFonts w:ascii="Century Gothic" w:hAnsi="Century Gothic" w:cs="Arial"/>
        </w:rPr>
      </w:pPr>
      <w:r w:rsidRPr="008A64BC">
        <w:rPr>
          <w:rFonts w:ascii="Century Gothic" w:hAnsi="Century Gothic" w:cs="Arial"/>
        </w:rPr>
        <w:t>Stage 2: outcome of stage 1 presented to small assessment panel including the Port</w:t>
      </w:r>
      <w:r w:rsidR="000B3CA2">
        <w:rPr>
          <w:rFonts w:ascii="Century Gothic" w:hAnsi="Century Gothic" w:cs="Arial"/>
        </w:rPr>
        <w:t>folio Holder and Director of Communications</w:t>
      </w:r>
      <w:r w:rsidRPr="008A64BC">
        <w:rPr>
          <w:rFonts w:ascii="Century Gothic" w:hAnsi="Century Gothic" w:cs="Arial"/>
        </w:rPr>
        <w:t xml:space="preserve"> for a second assessment</w:t>
      </w:r>
    </w:p>
    <w:p w:rsidR="008A64BC" w:rsidRPr="008A64BC" w:rsidRDefault="008A64BC" w:rsidP="008A64BC">
      <w:pPr>
        <w:widowControl w:val="0"/>
        <w:autoSpaceDE w:val="0"/>
        <w:autoSpaceDN w:val="0"/>
        <w:adjustRightInd w:val="0"/>
        <w:spacing w:after="240"/>
        <w:rPr>
          <w:rFonts w:ascii="Century Gothic" w:hAnsi="Century Gothic" w:cs="Arial"/>
        </w:rPr>
      </w:pPr>
      <w:r w:rsidRPr="008A64BC">
        <w:rPr>
          <w:rFonts w:ascii="Century Gothic" w:hAnsi="Century Gothic" w:cs="Arial"/>
        </w:rPr>
        <w:t xml:space="preserve">Stage 3: a report outlining application and assessment process and recommendations is presented to </w:t>
      </w:r>
      <w:r w:rsidR="000B3CA2">
        <w:rPr>
          <w:rFonts w:ascii="Century Gothic" w:hAnsi="Century Gothic" w:cs="Arial"/>
        </w:rPr>
        <w:t>Major</w:t>
      </w:r>
      <w:r w:rsidRPr="008A64BC">
        <w:rPr>
          <w:rFonts w:ascii="Century Gothic" w:hAnsi="Century Gothic" w:cs="Arial"/>
        </w:rPr>
        <w:t xml:space="preserve"> Grants Panel </w:t>
      </w:r>
      <w:r>
        <w:rPr>
          <w:rFonts w:ascii="Century Gothic" w:hAnsi="Century Gothic" w:cs="Arial"/>
        </w:rPr>
        <w:t>in February 2018</w:t>
      </w:r>
    </w:p>
    <w:p w:rsidR="0024615E" w:rsidRPr="00945BCE" w:rsidRDefault="008A64BC" w:rsidP="00945BCE">
      <w:pPr>
        <w:rPr>
          <w:rFonts w:ascii="Century Gothic" w:hAnsi="Century Gothic"/>
        </w:rPr>
      </w:pPr>
      <w:r w:rsidRPr="008A64BC">
        <w:rPr>
          <w:rFonts w:ascii="Century Gothic" w:hAnsi="Century Gothic"/>
        </w:rPr>
        <w:t xml:space="preserve">Stage 4: decisions made by the </w:t>
      </w:r>
      <w:r w:rsidR="000B3CA2">
        <w:rPr>
          <w:rFonts w:ascii="Century Gothic" w:hAnsi="Century Gothic"/>
        </w:rPr>
        <w:t>Major</w:t>
      </w:r>
      <w:bookmarkStart w:id="0" w:name="_GoBack"/>
      <w:bookmarkEnd w:id="0"/>
      <w:r w:rsidRPr="008A64BC">
        <w:rPr>
          <w:rFonts w:ascii="Century Gothic" w:hAnsi="Century Gothic"/>
        </w:rPr>
        <w:t xml:space="preserve"> Grants Panel will be ratified at the following Executive meeting in </w:t>
      </w:r>
      <w:r>
        <w:rPr>
          <w:rFonts w:ascii="Century Gothic" w:hAnsi="Century Gothic"/>
        </w:rPr>
        <w:t>March 2018</w:t>
      </w:r>
      <w:r w:rsidRPr="008A64BC">
        <w:rPr>
          <w:rFonts w:ascii="Century Gothic" w:hAnsi="Century Gothic"/>
        </w:rPr>
        <w:t xml:space="preserve"> </w:t>
      </w:r>
    </w:p>
    <w:p w:rsidR="0024615E" w:rsidRPr="000A6127" w:rsidRDefault="0024615E" w:rsidP="0024615E">
      <w:pPr>
        <w:spacing w:line="320" w:lineRule="atLeast"/>
        <w:rPr>
          <w:rFonts w:ascii="Century Gothic" w:hAnsi="Century Gothic" w:cs="Arial"/>
        </w:rPr>
      </w:pPr>
      <w:r w:rsidRPr="00D47850">
        <w:rPr>
          <w:rFonts w:ascii="Century Gothic" w:hAnsi="Century Gothic" w:cs="Arial"/>
          <w:b/>
          <w:sz w:val="24"/>
          <w:szCs w:val="24"/>
        </w:rPr>
        <w:t>When you will know</w:t>
      </w:r>
      <w:r w:rsidR="008A64BC">
        <w:rPr>
          <w:rFonts w:ascii="Century Gothic" w:hAnsi="Century Gothic" w:cs="Arial"/>
        </w:rPr>
        <w:br/>
      </w:r>
      <w:r w:rsidRPr="000A6127">
        <w:rPr>
          <w:rFonts w:ascii="Century Gothic" w:hAnsi="Century Gothic" w:cs="Arial"/>
        </w:rPr>
        <w:t xml:space="preserve">You will receive formal notification by </w:t>
      </w:r>
      <w:r w:rsidR="001325FD">
        <w:rPr>
          <w:rFonts w:ascii="Century Gothic" w:hAnsi="Century Gothic" w:cs="Arial"/>
        </w:rPr>
        <w:t>the end of February</w:t>
      </w:r>
      <w:r>
        <w:rPr>
          <w:rFonts w:ascii="Century Gothic" w:hAnsi="Century Gothic" w:cs="Arial"/>
        </w:rPr>
        <w:t xml:space="preserve"> at the latest,</w:t>
      </w:r>
      <w:r w:rsidRPr="000A6127">
        <w:rPr>
          <w:rFonts w:ascii="Century Gothic" w:hAnsi="Century Gothic" w:cs="Arial"/>
        </w:rPr>
        <w:t xml:space="preserve"> whether you have been successful and how much funding we are offering. </w:t>
      </w:r>
    </w:p>
    <w:p w:rsidR="0024615E" w:rsidRPr="000A6127" w:rsidRDefault="0024615E" w:rsidP="0024615E">
      <w:pPr>
        <w:spacing w:line="320" w:lineRule="atLeast"/>
        <w:rPr>
          <w:rFonts w:ascii="Century Gothic" w:hAnsi="Century Gothic" w:cs="Arial"/>
        </w:rPr>
      </w:pPr>
      <w:r w:rsidRPr="000A6127">
        <w:rPr>
          <w:rFonts w:ascii="Century Gothic" w:hAnsi="Century Gothic" w:cs="Arial"/>
        </w:rPr>
        <w:t>Any decision to offer funding will be subject to discussing and finalising a detailed funding agreement. This process could result in agreed changes to your planned activities and budgets and consequently to your level of funding.</w:t>
      </w:r>
      <w:r w:rsidRPr="000A6127">
        <w:rPr>
          <w:rFonts w:ascii="Century Gothic" w:hAnsi="Century Gothic" w:cs="Arial"/>
        </w:rPr>
        <w:br/>
      </w:r>
    </w:p>
    <w:p w:rsidR="0024615E" w:rsidRPr="00D47850" w:rsidRDefault="0024615E" w:rsidP="0024615E">
      <w:pPr>
        <w:spacing w:line="320" w:lineRule="atLeast"/>
        <w:rPr>
          <w:rFonts w:ascii="Century Gothic" w:hAnsi="Century Gothic" w:cs="Arial"/>
          <w:b/>
          <w:sz w:val="24"/>
          <w:szCs w:val="24"/>
        </w:rPr>
      </w:pPr>
      <w:r w:rsidRPr="00D47850">
        <w:rPr>
          <w:rFonts w:ascii="Century Gothic" w:hAnsi="Century Gothic" w:cs="Arial"/>
          <w:b/>
          <w:sz w:val="24"/>
          <w:szCs w:val="24"/>
        </w:rPr>
        <w:t>What your application must include</w:t>
      </w:r>
    </w:p>
    <w:p w:rsidR="0024615E" w:rsidRPr="000A6127" w:rsidRDefault="0024615E" w:rsidP="0024615E">
      <w:pPr>
        <w:spacing w:line="320" w:lineRule="atLeast"/>
        <w:rPr>
          <w:rFonts w:ascii="Century Gothic" w:hAnsi="Century Gothic" w:cs="Arial"/>
        </w:rPr>
      </w:pPr>
      <w:r w:rsidRPr="000A6127">
        <w:rPr>
          <w:rFonts w:ascii="Century Gothic" w:hAnsi="Century Gothic" w:cs="Arial"/>
        </w:rPr>
        <w:t>All applicants will be asked to include details of:</w:t>
      </w:r>
    </w:p>
    <w:p w:rsidR="0024615E" w:rsidRDefault="0024615E" w:rsidP="0024615E">
      <w:pPr>
        <w:pStyle w:val="ListParagraph"/>
        <w:numPr>
          <w:ilvl w:val="0"/>
          <w:numId w:val="2"/>
        </w:numPr>
        <w:tabs>
          <w:tab w:val="left" w:pos="913"/>
        </w:tabs>
        <w:spacing w:line="320" w:lineRule="atLeast"/>
        <w:ind w:left="567" w:firstLine="0"/>
        <w:rPr>
          <w:rFonts w:ascii="Century Gothic" w:hAnsi="Century Gothic" w:cs="Arial"/>
        </w:rPr>
      </w:pPr>
      <w:r w:rsidRPr="000A6127">
        <w:rPr>
          <w:rFonts w:ascii="Century Gothic" w:hAnsi="Century Gothic" w:cs="Arial"/>
        </w:rPr>
        <w:t>your mission or purpose</w:t>
      </w:r>
      <w:r>
        <w:rPr>
          <w:rFonts w:ascii="Century Gothic" w:hAnsi="Century Gothic" w:cs="Arial"/>
        </w:rPr>
        <w:t xml:space="preserve"> statement</w:t>
      </w:r>
      <w:r w:rsidRPr="000A6127">
        <w:rPr>
          <w:rFonts w:ascii="Century Gothic" w:hAnsi="Century Gothic" w:cs="Arial"/>
        </w:rPr>
        <w:t xml:space="preserve">: this can be taken from your </w:t>
      </w:r>
      <w:r>
        <w:rPr>
          <w:rFonts w:ascii="Century Gothic" w:hAnsi="Century Gothic" w:cs="Arial"/>
        </w:rPr>
        <w:t xml:space="preserve"> business plan</w:t>
      </w:r>
    </w:p>
    <w:p w:rsidR="0024615E" w:rsidRDefault="0024615E" w:rsidP="0024615E">
      <w:pPr>
        <w:pStyle w:val="ListParagraph"/>
        <w:numPr>
          <w:ilvl w:val="0"/>
          <w:numId w:val="2"/>
        </w:numPr>
        <w:tabs>
          <w:tab w:val="left" w:pos="913"/>
        </w:tabs>
        <w:spacing w:line="320" w:lineRule="atLeast"/>
        <w:ind w:left="567" w:firstLine="0"/>
        <w:rPr>
          <w:rFonts w:ascii="Century Gothic" w:hAnsi="Century Gothic" w:cs="Arial"/>
        </w:rPr>
      </w:pPr>
      <w:r>
        <w:rPr>
          <w:rFonts w:ascii="Century Gothic" w:hAnsi="Century Gothic" w:cs="Arial"/>
        </w:rPr>
        <w:t>A list of your Board members, their length of service and any specialist skills</w:t>
      </w:r>
    </w:p>
    <w:p w:rsidR="0024615E" w:rsidRDefault="0024615E" w:rsidP="0024615E">
      <w:pPr>
        <w:pStyle w:val="ListParagraph"/>
        <w:numPr>
          <w:ilvl w:val="0"/>
          <w:numId w:val="2"/>
        </w:numPr>
        <w:tabs>
          <w:tab w:val="left" w:pos="913"/>
        </w:tabs>
        <w:spacing w:line="320" w:lineRule="atLeast"/>
        <w:ind w:left="567" w:firstLine="0"/>
        <w:rPr>
          <w:rFonts w:ascii="Century Gothic" w:hAnsi="Century Gothic" w:cs="Arial"/>
        </w:rPr>
      </w:pPr>
      <w:r w:rsidRPr="000A6127">
        <w:rPr>
          <w:rFonts w:ascii="Century Gothic" w:hAnsi="Century Gothic" w:cs="Arial"/>
        </w:rPr>
        <w:t xml:space="preserve"> </w:t>
      </w:r>
      <w:r w:rsidRPr="00D47850">
        <w:rPr>
          <w:rFonts w:ascii="Century Gothic" w:hAnsi="Century Gothic" w:cs="Arial"/>
        </w:rPr>
        <w:t xml:space="preserve"> how much you are applying for</w:t>
      </w:r>
    </w:p>
    <w:p w:rsidR="0024615E" w:rsidRDefault="0024615E" w:rsidP="0024615E">
      <w:pPr>
        <w:pStyle w:val="ListParagraph"/>
        <w:numPr>
          <w:ilvl w:val="0"/>
          <w:numId w:val="2"/>
        </w:numPr>
        <w:tabs>
          <w:tab w:val="left" w:pos="913"/>
        </w:tabs>
        <w:spacing w:line="320" w:lineRule="atLeast"/>
        <w:ind w:left="567" w:firstLine="0"/>
        <w:rPr>
          <w:rFonts w:ascii="Century Gothic" w:hAnsi="Century Gothic" w:cs="Arial"/>
        </w:rPr>
      </w:pPr>
      <w:r w:rsidRPr="00D47850">
        <w:rPr>
          <w:rFonts w:ascii="Century Gothic" w:hAnsi="Century Gothic" w:cs="Arial"/>
        </w:rPr>
        <w:t xml:space="preserve"> how you plan to use our funding to contribute to our goals and priorities</w:t>
      </w:r>
    </w:p>
    <w:p w:rsidR="0024615E" w:rsidRDefault="0024615E" w:rsidP="0024615E">
      <w:pPr>
        <w:pStyle w:val="ListParagraph"/>
        <w:numPr>
          <w:ilvl w:val="0"/>
          <w:numId w:val="2"/>
        </w:numPr>
        <w:tabs>
          <w:tab w:val="left" w:pos="913"/>
        </w:tabs>
        <w:spacing w:line="320" w:lineRule="atLeast"/>
        <w:ind w:left="567" w:firstLine="0"/>
        <w:rPr>
          <w:rFonts w:ascii="Century Gothic" w:hAnsi="Century Gothic" w:cs="Arial"/>
        </w:rPr>
      </w:pPr>
      <w:r w:rsidRPr="00D47850">
        <w:rPr>
          <w:rFonts w:ascii="Century Gothic" w:hAnsi="Century Gothic" w:cs="Arial"/>
        </w:rPr>
        <w:t>your audited accounts for 201</w:t>
      </w:r>
      <w:r w:rsidR="001325FD">
        <w:rPr>
          <w:rFonts w:ascii="Century Gothic" w:hAnsi="Century Gothic" w:cs="Arial"/>
        </w:rPr>
        <w:t>6</w:t>
      </w:r>
      <w:r w:rsidRPr="00D47850">
        <w:rPr>
          <w:rFonts w:ascii="Century Gothic" w:hAnsi="Century Gothic" w:cs="Arial"/>
        </w:rPr>
        <w:t>/1</w:t>
      </w:r>
      <w:r w:rsidR="001325FD">
        <w:rPr>
          <w:rFonts w:ascii="Century Gothic" w:hAnsi="Century Gothic" w:cs="Arial"/>
        </w:rPr>
        <w:t>7</w:t>
      </w:r>
    </w:p>
    <w:p w:rsidR="0024615E" w:rsidRDefault="001325FD" w:rsidP="0024615E">
      <w:pPr>
        <w:pStyle w:val="ListParagraph"/>
        <w:numPr>
          <w:ilvl w:val="0"/>
          <w:numId w:val="2"/>
        </w:numPr>
        <w:tabs>
          <w:tab w:val="left" w:pos="913"/>
        </w:tabs>
        <w:spacing w:line="320" w:lineRule="atLeast"/>
        <w:ind w:left="567" w:firstLine="0"/>
        <w:rPr>
          <w:rFonts w:ascii="Century Gothic" w:hAnsi="Century Gothic" w:cs="Arial"/>
        </w:rPr>
      </w:pPr>
      <w:r>
        <w:rPr>
          <w:rFonts w:ascii="Century Gothic" w:hAnsi="Century Gothic" w:cs="Arial"/>
        </w:rPr>
        <w:t>your planned budget for 2018</w:t>
      </w:r>
      <w:r w:rsidR="0024615E" w:rsidRPr="00D47850">
        <w:rPr>
          <w:rFonts w:ascii="Century Gothic" w:hAnsi="Century Gothic" w:cs="Arial"/>
        </w:rPr>
        <w:t>/1</w:t>
      </w:r>
      <w:r>
        <w:rPr>
          <w:rFonts w:ascii="Century Gothic" w:hAnsi="Century Gothic" w:cs="Arial"/>
        </w:rPr>
        <w:t>9</w:t>
      </w:r>
    </w:p>
    <w:p w:rsidR="0024615E" w:rsidRDefault="0024615E" w:rsidP="0024615E">
      <w:pPr>
        <w:pStyle w:val="ListParagraph"/>
        <w:numPr>
          <w:ilvl w:val="0"/>
          <w:numId w:val="2"/>
        </w:numPr>
        <w:tabs>
          <w:tab w:val="left" w:pos="913"/>
        </w:tabs>
        <w:spacing w:line="320" w:lineRule="atLeast"/>
        <w:ind w:left="567" w:firstLine="0"/>
        <w:rPr>
          <w:rFonts w:ascii="Century Gothic" w:hAnsi="Century Gothic" w:cs="Arial"/>
        </w:rPr>
      </w:pPr>
      <w:r w:rsidRPr="00D47850">
        <w:rPr>
          <w:rFonts w:ascii="Century Gothic" w:hAnsi="Century Gothic" w:cs="Arial"/>
        </w:rPr>
        <w:t>current business plan</w:t>
      </w:r>
    </w:p>
    <w:p w:rsidR="00945BCE" w:rsidRDefault="00945BCE" w:rsidP="00945BCE">
      <w:pPr>
        <w:spacing w:before="120"/>
        <w:rPr>
          <w:rFonts w:ascii="Century Gothic" w:hAnsi="Century Gothic" w:cs="Arial"/>
        </w:rPr>
      </w:pPr>
      <w:r>
        <w:rPr>
          <w:rFonts w:ascii="Century Gothic" w:hAnsi="Century Gothic" w:cs="Arial"/>
        </w:rPr>
        <w:t xml:space="preserve">Please submit your application by </w:t>
      </w:r>
      <w:r w:rsidRPr="00E67C08">
        <w:rPr>
          <w:rFonts w:ascii="Century Gothic" w:hAnsi="Century Gothic" w:cs="Arial"/>
          <w:b/>
        </w:rPr>
        <w:t xml:space="preserve">Wednesday </w:t>
      </w:r>
      <w:r>
        <w:rPr>
          <w:rFonts w:ascii="Century Gothic" w:hAnsi="Century Gothic" w:cs="Arial"/>
          <w:b/>
        </w:rPr>
        <w:t>6</w:t>
      </w:r>
      <w:r w:rsidRPr="00E67C08">
        <w:rPr>
          <w:rFonts w:ascii="Century Gothic" w:hAnsi="Century Gothic" w:cs="Arial"/>
          <w:b/>
        </w:rPr>
        <w:t xml:space="preserve"> December</w:t>
      </w:r>
      <w:r w:rsidRPr="00917083">
        <w:rPr>
          <w:rFonts w:ascii="Century Gothic" w:hAnsi="Century Gothic" w:cs="Arial"/>
          <w:b/>
        </w:rPr>
        <w:t xml:space="preserve"> 201</w:t>
      </w:r>
      <w:r>
        <w:rPr>
          <w:rFonts w:ascii="Century Gothic" w:hAnsi="Century Gothic" w:cs="Arial"/>
          <w:b/>
        </w:rPr>
        <w:t>7</w:t>
      </w:r>
      <w:r>
        <w:rPr>
          <w:rFonts w:ascii="Century Gothic" w:hAnsi="Century Gothic" w:cs="Arial"/>
        </w:rPr>
        <w:t>:</w:t>
      </w:r>
    </w:p>
    <w:p w:rsidR="00945BCE" w:rsidRDefault="00945BCE" w:rsidP="00945BCE">
      <w:pPr>
        <w:numPr>
          <w:ilvl w:val="0"/>
          <w:numId w:val="5"/>
        </w:numPr>
        <w:overflowPunct w:val="0"/>
        <w:autoSpaceDE w:val="0"/>
        <w:autoSpaceDN w:val="0"/>
        <w:adjustRightInd w:val="0"/>
        <w:spacing w:before="120" w:after="0" w:line="240" w:lineRule="auto"/>
        <w:textAlignment w:val="baseline"/>
        <w:rPr>
          <w:rFonts w:ascii="Century Gothic" w:hAnsi="Century Gothic" w:cs="Arial"/>
        </w:rPr>
      </w:pPr>
      <w:r>
        <w:rPr>
          <w:rFonts w:ascii="Century Gothic" w:hAnsi="Century Gothic" w:cs="Arial"/>
          <w:b/>
        </w:rPr>
        <w:t>By post</w:t>
      </w:r>
      <w:r>
        <w:rPr>
          <w:rFonts w:ascii="Century Gothic" w:hAnsi="Century Gothic" w:cs="Arial"/>
        </w:rPr>
        <w:t xml:space="preserve"> </w:t>
      </w:r>
      <w:r>
        <w:rPr>
          <w:rFonts w:ascii="Century Gothic" w:hAnsi="Century Gothic" w:cs="Arial"/>
          <w:b/>
        </w:rPr>
        <w:t>to: Val Wilson</w:t>
      </w:r>
      <w:r>
        <w:rPr>
          <w:rFonts w:ascii="Century Gothic" w:hAnsi="Century Gothic" w:cs="Arial"/>
        </w:rPr>
        <w:t xml:space="preserve">, Arts &amp; Events Manager, Exeter City Council, Civic Centre, Paris Street, Exeter, EX1 1JJ. </w:t>
      </w:r>
    </w:p>
    <w:p w:rsidR="00945BCE" w:rsidRPr="007D7050" w:rsidRDefault="00945BCE" w:rsidP="00945BCE">
      <w:pPr>
        <w:numPr>
          <w:ilvl w:val="0"/>
          <w:numId w:val="5"/>
        </w:numPr>
        <w:overflowPunct w:val="0"/>
        <w:autoSpaceDE w:val="0"/>
        <w:autoSpaceDN w:val="0"/>
        <w:adjustRightInd w:val="0"/>
        <w:spacing w:before="120" w:after="0" w:line="240" w:lineRule="auto"/>
        <w:textAlignment w:val="baseline"/>
        <w:rPr>
          <w:rFonts w:ascii="Century Gothic" w:hAnsi="Century Gothic" w:cs="Arial"/>
        </w:rPr>
      </w:pPr>
      <w:r w:rsidRPr="00B31398">
        <w:rPr>
          <w:rFonts w:ascii="Century Gothic" w:hAnsi="Century Gothic" w:cs="Arial"/>
          <w:b/>
        </w:rPr>
        <w:t xml:space="preserve">By email to: </w:t>
      </w:r>
      <w:hyperlink r:id="rId5" w:history="1">
        <w:r>
          <w:rPr>
            <w:rStyle w:val="Hyperlink"/>
            <w:rFonts w:ascii="Century Gothic" w:hAnsi="Century Gothic" w:cs="Arial"/>
          </w:rPr>
          <w:t>arts.grants</w:t>
        </w:r>
        <w:r w:rsidRPr="007D7050">
          <w:rPr>
            <w:rStyle w:val="Hyperlink"/>
            <w:rFonts w:ascii="Century Gothic" w:hAnsi="Century Gothic" w:cs="Arial"/>
          </w:rPr>
          <w:t>@exeter.gov.uk</w:t>
        </w:r>
      </w:hyperlink>
    </w:p>
    <w:p w:rsidR="00945BCE" w:rsidRPr="00B31398" w:rsidRDefault="00945BCE" w:rsidP="00945BCE">
      <w:pPr>
        <w:numPr>
          <w:ilvl w:val="0"/>
          <w:numId w:val="5"/>
        </w:numPr>
        <w:overflowPunct w:val="0"/>
        <w:autoSpaceDE w:val="0"/>
        <w:autoSpaceDN w:val="0"/>
        <w:adjustRightInd w:val="0"/>
        <w:spacing w:before="120" w:after="0" w:line="240" w:lineRule="auto"/>
        <w:textAlignment w:val="baseline"/>
        <w:rPr>
          <w:rFonts w:ascii="Century Gothic" w:hAnsi="Century Gothic" w:cs="Arial"/>
        </w:rPr>
      </w:pPr>
      <w:r w:rsidRPr="00B31398">
        <w:rPr>
          <w:rFonts w:ascii="Century Gothic" w:hAnsi="Century Gothic" w:cs="Arial"/>
          <w:b/>
        </w:rPr>
        <w:t xml:space="preserve">You may use a combination of post and email; </w:t>
      </w:r>
      <w:r w:rsidRPr="00B31398">
        <w:rPr>
          <w:rFonts w:ascii="Century Gothic" w:hAnsi="Century Gothic" w:cs="Arial"/>
        </w:rPr>
        <w:t>for example, if you need to post some of the documents, you can send us the rest by email. It is helpful if you can use email for supporting documents wherever possible, as it saves us having to scan and copy them.</w:t>
      </w:r>
    </w:p>
    <w:p w:rsidR="00945BCE" w:rsidRPr="006A615C" w:rsidRDefault="00945BCE" w:rsidP="00945BCE">
      <w:pPr>
        <w:ind w:left="360"/>
        <w:rPr>
          <w:rFonts w:ascii="Century Gothic" w:hAnsi="Century Gothic"/>
        </w:rPr>
      </w:pPr>
    </w:p>
    <w:p w:rsidR="00945BCE" w:rsidRPr="00945BCE" w:rsidRDefault="00945BCE" w:rsidP="00945BCE">
      <w:pPr>
        <w:tabs>
          <w:tab w:val="left" w:pos="913"/>
        </w:tabs>
        <w:spacing w:line="320" w:lineRule="atLeast"/>
        <w:rPr>
          <w:rFonts w:ascii="Century Gothic" w:hAnsi="Century Gothic" w:cs="Arial"/>
        </w:rPr>
      </w:pPr>
    </w:p>
    <w:p w:rsidR="0024615E" w:rsidRPr="000A6127" w:rsidRDefault="0024615E" w:rsidP="0024615E">
      <w:pPr>
        <w:pStyle w:val="ListParagraph"/>
        <w:tabs>
          <w:tab w:val="left" w:pos="913"/>
        </w:tabs>
        <w:spacing w:line="320" w:lineRule="atLeast"/>
        <w:ind w:left="666"/>
        <w:rPr>
          <w:rFonts w:ascii="Century Gothic" w:hAnsi="Century Gothic" w:cs="Arial"/>
        </w:rPr>
      </w:pPr>
    </w:p>
    <w:p w:rsidR="0024615E" w:rsidRPr="000A6127" w:rsidRDefault="0024615E" w:rsidP="0024615E">
      <w:pPr>
        <w:pStyle w:val="ListParagraph"/>
        <w:tabs>
          <w:tab w:val="left" w:pos="913"/>
        </w:tabs>
        <w:spacing w:line="320" w:lineRule="atLeast"/>
        <w:ind w:left="927"/>
        <w:rPr>
          <w:rFonts w:ascii="Century Gothic" w:hAnsi="Century Gothic" w:cs="Arial"/>
        </w:rPr>
      </w:pPr>
    </w:p>
    <w:p w:rsidR="0024615E" w:rsidRPr="000A6127" w:rsidRDefault="0024615E" w:rsidP="0024615E">
      <w:pPr>
        <w:rPr>
          <w:rFonts w:ascii="Century Gothic" w:hAnsi="Century Gothic"/>
        </w:rPr>
      </w:pPr>
    </w:p>
    <w:p w:rsidR="0024615E" w:rsidRDefault="0024615E" w:rsidP="0024615E"/>
    <w:p w:rsidR="00A74564" w:rsidRDefault="000B3CA2"/>
    <w:sectPr w:rsidR="00A74564" w:rsidSect="00B31A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0706"/>
    <w:multiLevelType w:val="hybridMultilevel"/>
    <w:tmpl w:val="3B9C621A"/>
    <w:lvl w:ilvl="0" w:tplc="897A704A">
      <w:start w:val="1"/>
      <w:numFmt w:val="decimal"/>
      <w:lvlText w:val="%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E543E"/>
    <w:multiLevelType w:val="hybridMultilevel"/>
    <w:tmpl w:val="0964B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D1DEC"/>
    <w:multiLevelType w:val="hybridMultilevel"/>
    <w:tmpl w:val="229E8D14"/>
    <w:lvl w:ilvl="0" w:tplc="08090001">
      <w:start w:val="1"/>
      <w:numFmt w:val="bullet"/>
      <w:lvlText w:val=""/>
      <w:lvlJc w:val="left"/>
      <w:pPr>
        <w:ind w:left="666" w:hanging="360"/>
      </w:pPr>
      <w:rPr>
        <w:rFonts w:ascii="Symbol" w:hAnsi="Symbol" w:hint="default"/>
      </w:rPr>
    </w:lvl>
    <w:lvl w:ilvl="1" w:tplc="08090003" w:tentative="1">
      <w:start w:val="1"/>
      <w:numFmt w:val="bullet"/>
      <w:lvlText w:val="o"/>
      <w:lvlJc w:val="left"/>
      <w:pPr>
        <w:ind w:left="1386" w:hanging="360"/>
      </w:pPr>
      <w:rPr>
        <w:rFonts w:ascii="Courier New" w:hAnsi="Courier New" w:cs="Courier New" w:hint="default"/>
      </w:rPr>
    </w:lvl>
    <w:lvl w:ilvl="2" w:tplc="08090005" w:tentative="1">
      <w:start w:val="1"/>
      <w:numFmt w:val="bullet"/>
      <w:lvlText w:val=""/>
      <w:lvlJc w:val="left"/>
      <w:pPr>
        <w:ind w:left="2106" w:hanging="360"/>
      </w:pPr>
      <w:rPr>
        <w:rFonts w:ascii="Wingdings" w:hAnsi="Wingdings" w:hint="default"/>
      </w:rPr>
    </w:lvl>
    <w:lvl w:ilvl="3" w:tplc="08090001" w:tentative="1">
      <w:start w:val="1"/>
      <w:numFmt w:val="bullet"/>
      <w:lvlText w:val=""/>
      <w:lvlJc w:val="left"/>
      <w:pPr>
        <w:ind w:left="2826" w:hanging="360"/>
      </w:pPr>
      <w:rPr>
        <w:rFonts w:ascii="Symbol" w:hAnsi="Symbol" w:hint="default"/>
      </w:rPr>
    </w:lvl>
    <w:lvl w:ilvl="4" w:tplc="08090003" w:tentative="1">
      <w:start w:val="1"/>
      <w:numFmt w:val="bullet"/>
      <w:lvlText w:val="o"/>
      <w:lvlJc w:val="left"/>
      <w:pPr>
        <w:ind w:left="3546" w:hanging="360"/>
      </w:pPr>
      <w:rPr>
        <w:rFonts w:ascii="Courier New" w:hAnsi="Courier New" w:cs="Courier New" w:hint="default"/>
      </w:rPr>
    </w:lvl>
    <w:lvl w:ilvl="5" w:tplc="08090005" w:tentative="1">
      <w:start w:val="1"/>
      <w:numFmt w:val="bullet"/>
      <w:lvlText w:val=""/>
      <w:lvlJc w:val="left"/>
      <w:pPr>
        <w:ind w:left="4266" w:hanging="360"/>
      </w:pPr>
      <w:rPr>
        <w:rFonts w:ascii="Wingdings" w:hAnsi="Wingdings" w:hint="default"/>
      </w:rPr>
    </w:lvl>
    <w:lvl w:ilvl="6" w:tplc="08090001" w:tentative="1">
      <w:start w:val="1"/>
      <w:numFmt w:val="bullet"/>
      <w:lvlText w:val=""/>
      <w:lvlJc w:val="left"/>
      <w:pPr>
        <w:ind w:left="4986" w:hanging="360"/>
      </w:pPr>
      <w:rPr>
        <w:rFonts w:ascii="Symbol" w:hAnsi="Symbol" w:hint="default"/>
      </w:rPr>
    </w:lvl>
    <w:lvl w:ilvl="7" w:tplc="08090003" w:tentative="1">
      <w:start w:val="1"/>
      <w:numFmt w:val="bullet"/>
      <w:lvlText w:val="o"/>
      <w:lvlJc w:val="left"/>
      <w:pPr>
        <w:ind w:left="5706" w:hanging="360"/>
      </w:pPr>
      <w:rPr>
        <w:rFonts w:ascii="Courier New" w:hAnsi="Courier New" w:cs="Courier New" w:hint="default"/>
      </w:rPr>
    </w:lvl>
    <w:lvl w:ilvl="8" w:tplc="08090005" w:tentative="1">
      <w:start w:val="1"/>
      <w:numFmt w:val="bullet"/>
      <w:lvlText w:val=""/>
      <w:lvlJc w:val="left"/>
      <w:pPr>
        <w:ind w:left="6426" w:hanging="360"/>
      </w:pPr>
      <w:rPr>
        <w:rFonts w:ascii="Wingdings" w:hAnsi="Wingdings" w:hint="default"/>
      </w:rPr>
    </w:lvl>
  </w:abstractNum>
  <w:abstractNum w:abstractNumId="3" w15:restartNumberingAfterBreak="0">
    <w:nsid w:val="15DF51CA"/>
    <w:multiLevelType w:val="hybridMultilevel"/>
    <w:tmpl w:val="F36E5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DE24C0"/>
    <w:multiLevelType w:val="hybridMultilevel"/>
    <w:tmpl w:val="0616D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351AC1"/>
    <w:multiLevelType w:val="hybridMultilevel"/>
    <w:tmpl w:val="FC7837F6"/>
    <w:lvl w:ilvl="0" w:tplc="5AFCFF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5E"/>
    <w:rsid w:val="000B3CA2"/>
    <w:rsid w:val="001325FD"/>
    <w:rsid w:val="0024615E"/>
    <w:rsid w:val="004E7D43"/>
    <w:rsid w:val="00614101"/>
    <w:rsid w:val="00887538"/>
    <w:rsid w:val="008A64BC"/>
    <w:rsid w:val="00945BCE"/>
    <w:rsid w:val="00AE1C31"/>
    <w:rsid w:val="00ED5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5F7F9-254C-4271-B8BE-D00E288D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15E"/>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24615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615E"/>
    <w:rPr>
      <w:rFonts w:ascii="Cambria" w:eastAsia="Times New Roman" w:hAnsi="Cambria" w:cs="Times New Roman"/>
      <w:b/>
      <w:bCs/>
      <w:kern w:val="32"/>
      <w:sz w:val="32"/>
      <w:szCs w:val="32"/>
    </w:rPr>
  </w:style>
  <w:style w:type="paragraph" w:styleId="ListParagraph">
    <w:name w:val="List Paragraph"/>
    <w:basedOn w:val="Normal"/>
    <w:uiPriority w:val="34"/>
    <w:qFormat/>
    <w:rsid w:val="0024615E"/>
    <w:pPr>
      <w:ind w:left="720"/>
      <w:contextualSpacing/>
    </w:pPr>
  </w:style>
  <w:style w:type="character" w:styleId="Hyperlink">
    <w:name w:val="Hyperlink"/>
    <w:basedOn w:val="DefaultParagraphFont"/>
    <w:rsid w:val="00945B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l.wilson@exeter.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Val</dc:creator>
  <cp:keywords/>
  <dc:description/>
  <cp:lastModifiedBy>Wilson, Val</cp:lastModifiedBy>
  <cp:revision>6</cp:revision>
  <dcterms:created xsi:type="dcterms:W3CDTF">2017-10-18T17:52:00Z</dcterms:created>
  <dcterms:modified xsi:type="dcterms:W3CDTF">2017-11-06T17:39:00Z</dcterms:modified>
</cp:coreProperties>
</file>