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E6" w:rsidRPr="00F64FE6" w:rsidRDefault="00004D57" w:rsidP="00087DF2">
      <w:pPr>
        <w:tabs>
          <w:tab w:val="center" w:pos="3673"/>
        </w:tabs>
        <w:suppressAutoHyphens/>
        <w:rPr>
          <w:rFonts w:ascii="Arial Bold" w:hAnsi="Arial Bold"/>
          <w:b/>
          <w:spacing w:val="-4"/>
          <w:sz w:val="48"/>
          <w:szCs w:val="48"/>
        </w:rPr>
      </w:pPr>
      <w:r>
        <w:rPr>
          <w:rFonts w:ascii="Arial Bold" w:hAnsi="Arial Bold"/>
          <w:b/>
          <w:noProof/>
          <w:spacing w:val="-4"/>
          <w:sz w:val="48"/>
          <w:szCs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-464820</wp:posOffset>
            </wp:positionV>
            <wp:extent cx="2487295" cy="1865630"/>
            <wp:effectExtent l="19050" t="0" r="8255" b="0"/>
            <wp:wrapNone/>
            <wp:docPr id="3" name="Picture 3" descr="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C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86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ABD" w:rsidRPr="00F64FE6">
        <w:rPr>
          <w:rFonts w:ascii="Arial Bold" w:hAnsi="Arial Bold"/>
          <w:b/>
          <w:spacing w:val="-4"/>
          <w:sz w:val="48"/>
          <w:szCs w:val="48"/>
        </w:rPr>
        <w:fldChar w:fldCharType="begin"/>
      </w:r>
      <w:r w:rsidR="00F64FE6" w:rsidRPr="00F64FE6">
        <w:rPr>
          <w:rFonts w:ascii="Arial Bold" w:hAnsi="Arial Bold"/>
          <w:b/>
          <w:spacing w:val="-4"/>
          <w:sz w:val="48"/>
          <w:szCs w:val="48"/>
        </w:rPr>
        <w:instrText xml:space="preserve">PRIVATE </w:instrText>
      </w:r>
      <w:r w:rsidR="007B7ABD" w:rsidRPr="00F64FE6">
        <w:rPr>
          <w:rFonts w:ascii="Arial Bold" w:hAnsi="Arial Bold"/>
          <w:b/>
          <w:spacing w:val="-4"/>
          <w:sz w:val="48"/>
          <w:szCs w:val="48"/>
        </w:rPr>
        <w:fldChar w:fldCharType="end"/>
      </w:r>
      <w:r w:rsidR="00F64FE6" w:rsidRPr="00F64FE6">
        <w:rPr>
          <w:rFonts w:ascii="Arial Bold" w:hAnsi="Arial Bold"/>
          <w:b/>
          <w:spacing w:val="-4"/>
          <w:sz w:val="48"/>
          <w:szCs w:val="48"/>
        </w:rPr>
        <w:t>EXETER CITY COUNCIL</w:t>
      </w:r>
    </w:p>
    <w:p w:rsidR="00A7755F" w:rsidRDefault="00A7755F" w:rsidP="00087DF2">
      <w:pPr>
        <w:tabs>
          <w:tab w:val="left" w:pos="-720"/>
        </w:tabs>
        <w:suppressAutoHyphens/>
        <w:rPr>
          <w:rFonts w:ascii="Arial Bold" w:hAnsi="Arial Bold"/>
          <w:b/>
          <w:spacing w:val="-4"/>
          <w:sz w:val="36"/>
        </w:rPr>
      </w:pPr>
    </w:p>
    <w:p w:rsidR="00A7755F" w:rsidRPr="00F64FE6" w:rsidRDefault="00A7755F" w:rsidP="00087DF2">
      <w:pPr>
        <w:tabs>
          <w:tab w:val="center" w:pos="3793"/>
        </w:tabs>
        <w:suppressAutoHyphens/>
        <w:rPr>
          <w:rFonts w:ascii="Arial Bold" w:hAnsi="Arial Bold"/>
          <w:b/>
          <w:spacing w:val="-6"/>
          <w:sz w:val="40"/>
          <w:szCs w:val="40"/>
        </w:rPr>
      </w:pPr>
      <w:r w:rsidRPr="00F64FE6">
        <w:rPr>
          <w:rFonts w:ascii="Arial Bold" w:hAnsi="Arial Bold"/>
          <w:b/>
          <w:spacing w:val="-6"/>
          <w:sz w:val="40"/>
          <w:szCs w:val="40"/>
        </w:rPr>
        <w:t>Job Description</w:t>
      </w:r>
      <w:r w:rsidR="007B7ABD" w:rsidRPr="00F64FE6">
        <w:rPr>
          <w:rFonts w:ascii="Arial Bold" w:hAnsi="Arial Bold"/>
          <w:b/>
          <w:spacing w:val="-6"/>
          <w:sz w:val="40"/>
          <w:szCs w:val="40"/>
        </w:rPr>
        <w:fldChar w:fldCharType="begin"/>
      </w:r>
      <w:r w:rsidRPr="00F64FE6">
        <w:rPr>
          <w:rFonts w:ascii="Arial Bold" w:hAnsi="Arial Bold"/>
          <w:b/>
          <w:spacing w:val="-6"/>
          <w:sz w:val="40"/>
          <w:szCs w:val="40"/>
        </w:rPr>
        <w:instrText xml:space="preserve">PRIVATE </w:instrText>
      </w:r>
      <w:r w:rsidR="007B7ABD" w:rsidRPr="00F64FE6">
        <w:rPr>
          <w:rFonts w:ascii="Arial Bold" w:hAnsi="Arial Bold"/>
          <w:b/>
          <w:spacing w:val="-6"/>
          <w:sz w:val="40"/>
          <w:szCs w:val="40"/>
        </w:rPr>
        <w:fldChar w:fldCharType="end"/>
      </w:r>
    </w:p>
    <w:p w:rsidR="00A7755F" w:rsidRDefault="00A7755F" w:rsidP="00087DF2">
      <w:pPr>
        <w:tabs>
          <w:tab w:val="left" w:pos="-720"/>
        </w:tabs>
        <w:suppressAutoHyphens/>
        <w:rPr>
          <w:rFonts w:ascii="Arial Bold" w:hAnsi="Arial Bold"/>
          <w:b/>
          <w:spacing w:val="-6"/>
          <w:sz w:val="52"/>
        </w:rPr>
      </w:pPr>
    </w:p>
    <w:p w:rsidR="00A7755F" w:rsidRDefault="003152CC" w:rsidP="00087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JOB TITLE</w:t>
      </w:r>
      <w:r>
        <w:rPr>
          <w:rFonts w:ascii="Arial Bold" w:hAnsi="Arial Bold"/>
          <w:b/>
          <w:spacing w:val="-3"/>
          <w:sz w:val="28"/>
        </w:rPr>
        <w:tab/>
      </w:r>
      <w:r w:rsidR="00A7755F">
        <w:rPr>
          <w:rFonts w:ascii="Arial Bold" w:hAnsi="Arial Bold"/>
          <w:b/>
          <w:spacing w:val="-3"/>
          <w:sz w:val="28"/>
        </w:rPr>
        <w:tab/>
      </w:r>
      <w:r w:rsidR="00A7755F">
        <w:rPr>
          <w:rFonts w:ascii="Arial Bold" w:hAnsi="Arial Bold"/>
          <w:b/>
          <w:spacing w:val="-3"/>
          <w:sz w:val="28"/>
        </w:rPr>
        <w:tab/>
      </w:r>
      <w:r w:rsidR="00A7755F">
        <w:rPr>
          <w:rFonts w:ascii="Arial Bold" w:hAnsi="Arial Bold"/>
          <w:b/>
          <w:spacing w:val="-3"/>
          <w:sz w:val="28"/>
        </w:rPr>
        <w:tab/>
        <w:t>:</w:t>
      </w:r>
      <w:r w:rsidR="00520303">
        <w:rPr>
          <w:rFonts w:ascii="Arial" w:hAnsi="Arial"/>
          <w:spacing w:val="-3"/>
        </w:rPr>
        <w:tab/>
      </w:r>
      <w:r w:rsidR="00CE3AC9" w:rsidRPr="00E702A8">
        <w:rPr>
          <w:rFonts w:ascii="Arial" w:hAnsi="Arial"/>
          <w:spacing w:val="-3"/>
          <w:sz w:val="22"/>
          <w:szCs w:val="22"/>
        </w:rPr>
        <w:t>Lettings and Leasehold Technical</w:t>
      </w:r>
      <w:r w:rsidR="00E118BD" w:rsidRPr="00E702A8">
        <w:rPr>
          <w:rFonts w:ascii="Arial" w:hAnsi="Arial"/>
          <w:spacing w:val="-3"/>
          <w:sz w:val="22"/>
          <w:szCs w:val="22"/>
        </w:rPr>
        <w:t xml:space="preserve"> Support</w:t>
      </w:r>
      <w:r w:rsidR="00CE3AC9" w:rsidRPr="00E702A8">
        <w:rPr>
          <w:rFonts w:ascii="Arial" w:hAnsi="Arial"/>
          <w:spacing w:val="-3"/>
          <w:sz w:val="22"/>
          <w:szCs w:val="22"/>
        </w:rPr>
        <w:t xml:space="preserve"> Assistant</w:t>
      </w:r>
    </w:p>
    <w:p w:rsidR="00A7755F" w:rsidRDefault="00A7755F" w:rsidP="00087DF2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7755F" w:rsidRDefault="00A7755F" w:rsidP="00087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GRADE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 w:rsidR="00520303">
        <w:rPr>
          <w:rFonts w:ascii="Arial" w:hAnsi="Arial"/>
          <w:spacing w:val="-3"/>
        </w:rPr>
        <w:tab/>
      </w:r>
      <w:r w:rsidR="001C6A4D">
        <w:rPr>
          <w:rFonts w:ascii="Arial" w:hAnsi="Arial"/>
          <w:spacing w:val="-3"/>
        </w:rPr>
        <w:t>Grade 4</w:t>
      </w:r>
    </w:p>
    <w:p w:rsidR="00A7755F" w:rsidRDefault="00A7755F" w:rsidP="00087DF2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7755F" w:rsidRDefault="00A7755F" w:rsidP="00087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</w:rPr>
      </w:pPr>
      <w:bookmarkStart w:id="0" w:name="_GoBack"/>
      <w:bookmarkEnd w:id="0"/>
      <w:r>
        <w:rPr>
          <w:rFonts w:ascii="Arial Bold" w:hAnsi="Arial Bold"/>
          <w:b/>
          <w:spacing w:val="-3"/>
          <w:sz w:val="28"/>
        </w:rPr>
        <w:t>POST NO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 w:rsidR="00520303">
        <w:rPr>
          <w:rFonts w:ascii="Arial" w:hAnsi="Arial"/>
          <w:spacing w:val="-3"/>
        </w:rPr>
        <w:tab/>
      </w:r>
      <w:r w:rsidR="00A15A27">
        <w:rPr>
          <w:rFonts w:ascii="Arial" w:hAnsi="Arial"/>
          <w:spacing w:val="-3"/>
        </w:rPr>
        <w:t>3430</w:t>
      </w:r>
    </w:p>
    <w:p w:rsidR="00A7755F" w:rsidRDefault="00A7755F" w:rsidP="00087DF2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7755F" w:rsidRDefault="003152CC" w:rsidP="00087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SERVICE</w:t>
      </w:r>
      <w:r>
        <w:rPr>
          <w:rFonts w:ascii="Arial Bold" w:hAnsi="Arial Bold"/>
          <w:b/>
          <w:spacing w:val="-3"/>
          <w:sz w:val="28"/>
        </w:rPr>
        <w:tab/>
      </w:r>
      <w:r w:rsidR="00A7755F">
        <w:rPr>
          <w:rFonts w:ascii="Arial Bold" w:hAnsi="Arial Bold"/>
          <w:b/>
          <w:spacing w:val="-3"/>
          <w:sz w:val="28"/>
        </w:rPr>
        <w:tab/>
      </w:r>
      <w:r w:rsidR="00A7755F">
        <w:rPr>
          <w:rFonts w:ascii="Arial Bold" w:hAnsi="Arial Bold"/>
          <w:b/>
          <w:spacing w:val="-3"/>
          <w:sz w:val="28"/>
        </w:rPr>
        <w:tab/>
      </w:r>
      <w:r w:rsidR="00A7755F">
        <w:rPr>
          <w:rFonts w:ascii="Arial Bold" w:hAnsi="Arial Bold"/>
          <w:b/>
          <w:spacing w:val="-3"/>
          <w:sz w:val="28"/>
        </w:rPr>
        <w:tab/>
        <w:t>:</w:t>
      </w:r>
      <w:r w:rsidR="00520303">
        <w:rPr>
          <w:rFonts w:ascii="Arial" w:hAnsi="Arial"/>
          <w:spacing w:val="-3"/>
        </w:rPr>
        <w:tab/>
      </w:r>
      <w:r w:rsidR="00004D57" w:rsidRPr="00E702A8">
        <w:rPr>
          <w:rFonts w:ascii="Arial" w:hAnsi="Arial"/>
          <w:spacing w:val="-3"/>
          <w:sz w:val="22"/>
          <w:szCs w:val="22"/>
        </w:rPr>
        <w:t>Housing</w:t>
      </w:r>
    </w:p>
    <w:p w:rsidR="00A7755F" w:rsidRDefault="00A7755F" w:rsidP="00087DF2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7755F" w:rsidRPr="00E702A8" w:rsidRDefault="00A7755F" w:rsidP="00087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  <w:r>
        <w:rPr>
          <w:rFonts w:ascii="Arial Bold" w:hAnsi="Arial Bold"/>
          <w:b/>
          <w:spacing w:val="-3"/>
          <w:sz w:val="28"/>
        </w:rPr>
        <w:t>UNIT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 w:rsidR="00520303">
        <w:rPr>
          <w:rFonts w:ascii="Arial" w:hAnsi="Arial"/>
          <w:spacing w:val="-3"/>
        </w:rPr>
        <w:tab/>
      </w:r>
      <w:r w:rsidR="00004D57" w:rsidRPr="00E702A8">
        <w:rPr>
          <w:rFonts w:ascii="Arial" w:hAnsi="Arial"/>
          <w:spacing w:val="-3"/>
          <w:sz w:val="22"/>
          <w:szCs w:val="22"/>
        </w:rPr>
        <w:t>Housing Customers</w:t>
      </w:r>
    </w:p>
    <w:p w:rsidR="00A7755F" w:rsidRDefault="00A7755F" w:rsidP="00087DF2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7755F" w:rsidRDefault="003152CC" w:rsidP="00087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RE</w:t>
      </w:r>
      <w:r w:rsidR="00A7755F">
        <w:rPr>
          <w:rFonts w:ascii="Arial Bold" w:hAnsi="Arial Bold"/>
          <w:b/>
          <w:spacing w:val="-3"/>
          <w:sz w:val="28"/>
        </w:rPr>
        <w:t>PO</w:t>
      </w:r>
      <w:r>
        <w:rPr>
          <w:rFonts w:ascii="Arial Bold" w:hAnsi="Arial Bold"/>
          <w:b/>
          <w:spacing w:val="-3"/>
          <w:sz w:val="28"/>
        </w:rPr>
        <w:t>RTS</w:t>
      </w:r>
      <w:r w:rsidR="00A7755F">
        <w:rPr>
          <w:rFonts w:ascii="Arial Bold" w:hAnsi="Arial Bold"/>
          <w:b/>
          <w:spacing w:val="-3"/>
          <w:sz w:val="28"/>
        </w:rPr>
        <w:t xml:space="preserve"> TO</w:t>
      </w:r>
      <w:r>
        <w:rPr>
          <w:rFonts w:ascii="Arial Bold" w:hAnsi="Arial Bold"/>
          <w:b/>
          <w:spacing w:val="-3"/>
          <w:sz w:val="28"/>
        </w:rPr>
        <w:tab/>
      </w:r>
      <w:r w:rsidR="00A7755F">
        <w:rPr>
          <w:rFonts w:ascii="Arial Bold" w:hAnsi="Arial Bold"/>
          <w:b/>
          <w:spacing w:val="-3"/>
          <w:sz w:val="28"/>
        </w:rPr>
        <w:tab/>
      </w:r>
      <w:r w:rsidR="00A7755F">
        <w:rPr>
          <w:rFonts w:ascii="Arial Bold" w:hAnsi="Arial Bold"/>
          <w:b/>
          <w:spacing w:val="-3"/>
          <w:sz w:val="28"/>
        </w:rPr>
        <w:tab/>
        <w:t>:</w:t>
      </w:r>
      <w:r w:rsidR="00520303">
        <w:rPr>
          <w:rFonts w:ascii="Arial" w:hAnsi="Arial"/>
          <w:spacing w:val="-3"/>
        </w:rPr>
        <w:tab/>
      </w:r>
      <w:r w:rsidR="00CE3AC9" w:rsidRPr="00E702A8">
        <w:rPr>
          <w:rFonts w:ascii="Arial" w:hAnsi="Arial"/>
          <w:spacing w:val="-3"/>
          <w:sz w:val="22"/>
          <w:szCs w:val="22"/>
        </w:rPr>
        <w:t>Lettings and Leasehold Lead</w:t>
      </w:r>
    </w:p>
    <w:p w:rsidR="00A7755F" w:rsidRDefault="00A7755F" w:rsidP="00087DF2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7755F" w:rsidRPr="00E702A8" w:rsidRDefault="003152CC" w:rsidP="00087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  <w:r>
        <w:rPr>
          <w:rFonts w:ascii="Arial Bold" w:hAnsi="Arial Bold"/>
          <w:b/>
          <w:spacing w:val="-3"/>
          <w:sz w:val="28"/>
        </w:rPr>
        <w:t>RESPONSIBILE</w:t>
      </w:r>
      <w:r w:rsidR="00A7755F">
        <w:rPr>
          <w:rFonts w:ascii="Arial Bold" w:hAnsi="Arial Bold"/>
          <w:b/>
          <w:spacing w:val="-3"/>
          <w:sz w:val="28"/>
        </w:rPr>
        <w:t xml:space="preserve"> FOR</w:t>
      </w:r>
      <w:r w:rsidR="00A7755F"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 w:rsidR="00A7755F">
        <w:rPr>
          <w:rFonts w:ascii="Arial Bold" w:hAnsi="Arial Bold"/>
          <w:b/>
          <w:spacing w:val="-3"/>
          <w:sz w:val="28"/>
        </w:rPr>
        <w:t>:</w:t>
      </w:r>
      <w:r w:rsidR="00520303">
        <w:rPr>
          <w:rFonts w:ascii="Arial" w:hAnsi="Arial"/>
          <w:spacing w:val="-3"/>
        </w:rPr>
        <w:tab/>
      </w:r>
      <w:r w:rsidR="00D609BC" w:rsidRPr="00E702A8">
        <w:rPr>
          <w:rFonts w:ascii="Arial" w:hAnsi="Arial"/>
          <w:spacing w:val="-3"/>
          <w:sz w:val="22"/>
          <w:szCs w:val="22"/>
        </w:rPr>
        <w:t>No staff</w:t>
      </w:r>
    </w:p>
    <w:p w:rsidR="00A7755F" w:rsidRDefault="00A7755F" w:rsidP="00087DF2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7755F" w:rsidRPr="00E702A8" w:rsidRDefault="00A7755F" w:rsidP="00087D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  <w:r>
        <w:rPr>
          <w:rFonts w:ascii="Arial Bold" w:hAnsi="Arial Bold"/>
          <w:b/>
          <w:spacing w:val="-3"/>
          <w:sz w:val="28"/>
        </w:rPr>
        <w:t>LIAISON WITH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 w:rsidR="00520303">
        <w:rPr>
          <w:rFonts w:ascii="Arial" w:hAnsi="Arial"/>
          <w:spacing w:val="-3"/>
        </w:rPr>
        <w:tab/>
      </w:r>
      <w:r w:rsidR="0045501C" w:rsidRPr="00E702A8">
        <w:rPr>
          <w:rFonts w:ascii="Arial" w:hAnsi="Arial"/>
          <w:spacing w:val="-3"/>
          <w:sz w:val="22"/>
          <w:szCs w:val="22"/>
        </w:rPr>
        <w:t>Tenan</w:t>
      </w:r>
      <w:r w:rsidR="007C3BCD" w:rsidRPr="00E702A8">
        <w:rPr>
          <w:rFonts w:ascii="Arial" w:hAnsi="Arial"/>
          <w:spacing w:val="-3"/>
          <w:sz w:val="22"/>
          <w:szCs w:val="22"/>
        </w:rPr>
        <w:t xml:space="preserve">ts, Applicants and Leaseholders; </w:t>
      </w:r>
      <w:r w:rsidR="00EB125A" w:rsidRPr="00E702A8">
        <w:rPr>
          <w:rFonts w:ascii="Arial" w:hAnsi="Arial"/>
          <w:spacing w:val="-3"/>
          <w:sz w:val="22"/>
          <w:szCs w:val="22"/>
        </w:rPr>
        <w:t xml:space="preserve"> Officers at different levels within the Council:</w:t>
      </w:r>
      <w:r w:rsidR="00CE3AC9" w:rsidRPr="00E702A8">
        <w:rPr>
          <w:rFonts w:ascii="Arial" w:hAnsi="Arial"/>
          <w:spacing w:val="-3"/>
          <w:sz w:val="22"/>
          <w:szCs w:val="22"/>
        </w:rPr>
        <w:t xml:space="preserve"> Lettings and Leasehold Officers;</w:t>
      </w:r>
      <w:r w:rsidR="00EB125A" w:rsidRPr="00E702A8">
        <w:rPr>
          <w:rFonts w:ascii="Arial" w:hAnsi="Arial"/>
          <w:spacing w:val="-3"/>
          <w:sz w:val="22"/>
          <w:szCs w:val="22"/>
        </w:rPr>
        <w:t xml:space="preserve"> Customer Relations Officers; Devon Home Choice Officers; Works Surveyors; Occupational Therapist;</w:t>
      </w:r>
    </w:p>
    <w:p w:rsidR="00A7755F" w:rsidRDefault="00A7755F" w:rsidP="00087DF2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7755F" w:rsidRDefault="00A7755F" w:rsidP="00087DF2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8"/>
        </w:rPr>
      </w:pPr>
      <w:r>
        <w:rPr>
          <w:rFonts w:ascii="Arial Bold" w:hAnsi="Arial Bold"/>
          <w:b/>
          <w:spacing w:val="-3"/>
          <w:sz w:val="28"/>
        </w:rPr>
        <w:t>PURPOSE OF JOB</w:t>
      </w:r>
      <w:r w:rsidR="00925A90">
        <w:rPr>
          <w:rFonts w:ascii="Arial Bold" w:hAnsi="Arial Bold"/>
          <w:b/>
          <w:spacing w:val="-3"/>
          <w:sz w:val="28"/>
        </w:rPr>
        <w:t xml:space="preserve">  </w:t>
      </w:r>
    </w:p>
    <w:p w:rsidR="00A7755F" w:rsidRDefault="00A7755F" w:rsidP="00087DF2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8"/>
        </w:rPr>
      </w:pPr>
    </w:p>
    <w:p w:rsidR="00D04717" w:rsidRPr="00E702A8" w:rsidRDefault="00DA1E6F" w:rsidP="00DA1E6F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E702A8">
        <w:rPr>
          <w:rFonts w:ascii="Arial" w:hAnsi="Arial" w:cs="Arial"/>
          <w:spacing w:val="-3"/>
          <w:sz w:val="22"/>
          <w:szCs w:val="22"/>
        </w:rPr>
        <w:t xml:space="preserve">To </w:t>
      </w:r>
      <w:r w:rsidR="00EA57DB" w:rsidRPr="00E702A8">
        <w:rPr>
          <w:rFonts w:ascii="Arial" w:hAnsi="Arial" w:cs="Arial"/>
          <w:spacing w:val="-3"/>
          <w:sz w:val="22"/>
          <w:szCs w:val="22"/>
        </w:rPr>
        <w:t xml:space="preserve">provide </w:t>
      </w:r>
      <w:r w:rsidR="00792736" w:rsidRPr="00E702A8">
        <w:rPr>
          <w:rFonts w:ascii="Arial" w:hAnsi="Arial" w:cs="Arial"/>
          <w:spacing w:val="-3"/>
          <w:sz w:val="22"/>
          <w:szCs w:val="22"/>
        </w:rPr>
        <w:t xml:space="preserve">high quality </w:t>
      </w:r>
      <w:r w:rsidR="008548ED" w:rsidRPr="00E702A8">
        <w:rPr>
          <w:rFonts w:ascii="Arial" w:hAnsi="Arial" w:cs="Arial"/>
          <w:spacing w:val="-3"/>
          <w:sz w:val="22"/>
          <w:szCs w:val="22"/>
        </w:rPr>
        <w:t>administrative</w:t>
      </w:r>
      <w:r w:rsidR="00EA57DB" w:rsidRPr="00E702A8">
        <w:rPr>
          <w:rFonts w:ascii="Arial" w:hAnsi="Arial" w:cs="Arial"/>
          <w:spacing w:val="-3"/>
          <w:sz w:val="22"/>
          <w:szCs w:val="22"/>
        </w:rPr>
        <w:t xml:space="preserve"> </w:t>
      </w:r>
      <w:r w:rsidRPr="00E702A8">
        <w:rPr>
          <w:rFonts w:ascii="Arial" w:hAnsi="Arial" w:cs="Arial"/>
          <w:spacing w:val="-3"/>
          <w:sz w:val="22"/>
          <w:szCs w:val="22"/>
        </w:rPr>
        <w:t xml:space="preserve">support </w:t>
      </w:r>
      <w:r w:rsidR="00EA57DB" w:rsidRPr="00E702A8">
        <w:rPr>
          <w:rFonts w:ascii="Arial" w:hAnsi="Arial" w:cs="Arial"/>
          <w:spacing w:val="-3"/>
          <w:sz w:val="22"/>
          <w:szCs w:val="22"/>
        </w:rPr>
        <w:t>to</w:t>
      </w:r>
      <w:r w:rsidR="0045501C" w:rsidRPr="00E702A8">
        <w:rPr>
          <w:rFonts w:ascii="Arial" w:hAnsi="Arial" w:cs="Arial"/>
          <w:spacing w:val="-3"/>
          <w:sz w:val="22"/>
          <w:szCs w:val="22"/>
        </w:rPr>
        <w:t xml:space="preserve"> </w:t>
      </w:r>
      <w:r w:rsidR="00792736" w:rsidRPr="00E702A8">
        <w:rPr>
          <w:rFonts w:ascii="Arial" w:hAnsi="Arial" w:cs="Arial"/>
          <w:spacing w:val="-3"/>
          <w:sz w:val="22"/>
          <w:szCs w:val="22"/>
        </w:rPr>
        <w:t xml:space="preserve">the Lettings and Leasehold Team covering </w:t>
      </w:r>
      <w:r w:rsidR="0045501C" w:rsidRPr="00E702A8">
        <w:rPr>
          <w:rFonts w:ascii="Arial" w:hAnsi="Arial" w:cs="Arial"/>
          <w:spacing w:val="-3"/>
          <w:sz w:val="22"/>
          <w:szCs w:val="22"/>
        </w:rPr>
        <w:t>lettings and allocations</w:t>
      </w:r>
      <w:r w:rsidR="00B1630D" w:rsidRPr="00E702A8">
        <w:rPr>
          <w:rFonts w:ascii="Arial" w:hAnsi="Arial" w:cs="Arial"/>
          <w:spacing w:val="-3"/>
          <w:sz w:val="22"/>
          <w:szCs w:val="22"/>
        </w:rPr>
        <w:t>; Right to Buy (RTB)</w:t>
      </w:r>
      <w:r w:rsidR="009202B3" w:rsidRPr="00E702A8">
        <w:rPr>
          <w:rFonts w:ascii="Arial" w:hAnsi="Arial" w:cs="Arial"/>
          <w:spacing w:val="-3"/>
          <w:sz w:val="22"/>
          <w:szCs w:val="22"/>
        </w:rPr>
        <w:t>;</w:t>
      </w:r>
      <w:r w:rsidR="00D04717" w:rsidRPr="00E702A8">
        <w:rPr>
          <w:rFonts w:ascii="Arial" w:hAnsi="Arial" w:cs="Arial"/>
          <w:spacing w:val="-3"/>
          <w:sz w:val="22"/>
          <w:szCs w:val="22"/>
        </w:rPr>
        <w:t xml:space="preserve"> </w:t>
      </w:r>
      <w:r w:rsidR="0045501C" w:rsidRPr="00E702A8">
        <w:rPr>
          <w:rFonts w:ascii="Arial" w:hAnsi="Arial" w:cs="Arial"/>
          <w:spacing w:val="-3"/>
          <w:sz w:val="22"/>
          <w:szCs w:val="22"/>
        </w:rPr>
        <w:t xml:space="preserve"> </w:t>
      </w:r>
      <w:r w:rsidR="00792736" w:rsidRPr="00E702A8">
        <w:rPr>
          <w:rFonts w:ascii="Arial" w:hAnsi="Arial" w:cs="Arial"/>
          <w:spacing w:val="-3"/>
          <w:sz w:val="22"/>
          <w:szCs w:val="22"/>
        </w:rPr>
        <w:t>leasehold management</w:t>
      </w:r>
      <w:r w:rsidR="009202B3" w:rsidRPr="00E702A8">
        <w:rPr>
          <w:rFonts w:ascii="Arial" w:hAnsi="Arial" w:cs="Arial"/>
          <w:spacing w:val="-3"/>
          <w:sz w:val="22"/>
          <w:szCs w:val="22"/>
        </w:rPr>
        <w:t>; and rent setting</w:t>
      </w:r>
    </w:p>
    <w:p w:rsidR="003131A5" w:rsidRPr="00E702A8" w:rsidRDefault="003131A5" w:rsidP="00087DF2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E702A8">
        <w:rPr>
          <w:rFonts w:ascii="Arial" w:hAnsi="Arial" w:cs="Arial"/>
          <w:spacing w:val="-3"/>
          <w:sz w:val="22"/>
          <w:szCs w:val="22"/>
        </w:rPr>
        <w:t xml:space="preserve">To </w:t>
      </w:r>
      <w:r w:rsidR="00B1630D" w:rsidRPr="00E702A8">
        <w:rPr>
          <w:rFonts w:ascii="Arial" w:hAnsi="Arial" w:cs="Arial"/>
          <w:spacing w:val="-3"/>
          <w:sz w:val="22"/>
          <w:szCs w:val="22"/>
        </w:rPr>
        <w:t>assist the Lettings and Leasehold Officers</w:t>
      </w:r>
      <w:r w:rsidR="009202B3" w:rsidRPr="00E702A8">
        <w:rPr>
          <w:rFonts w:ascii="Arial" w:hAnsi="Arial" w:cs="Arial"/>
          <w:spacing w:val="-3"/>
          <w:sz w:val="22"/>
          <w:szCs w:val="22"/>
        </w:rPr>
        <w:t xml:space="preserve"> (LLOs)</w:t>
      </w:r>
      <w:r w:rsidR="00B1630D" w:rsidRPr="00E702A8">
        <w:rPr>
          <w:rFonts w:ascii="Arial" w:hAnsi="Arial" w:cs="Arial"/>
          <w:spacing w:val="-3"/>
          <w:sz w:val="22"/>
          <w:szCs w:val="22"/>
        </w:rPr>
        <w:t xml:space="preserve">,  </w:t>
      </w:r>
      <w:r w:rsidR="00E702A8">
        <w:rPr>
          <w:rFonts w:ascii="Arial" w:hAnsi="Arial" w:cs="Arial"/>
          <w:spacing w:val="-3"/>
          <w:sz w:val="22"/>
          <w:szCs w:val="22"/>
        </w:rPr>
        <w:t xml:space="preserve">Housing </w:t>
      </w:r>
      <w:r w:rsidRPr="00E702A8">
        <w:rPr>
          <w:rFonts w:ascii="Arial" w:hAnsi="Arial" w:cs="Arial"/>
          <w:spacing w:val="-3"/>
          <w:sz w:val="22"/>
          <w:szCs w:val="22"/>
        </w:rPr>
        <w:t>Customer Relations Officers (</w:t>
      </w:r>
      <w:r w:rsidR="00E702A8">
        <w:rPr>
          <w:rFonts w:ascii="Arial" w:hAnsi="Arial" w:cs="Arial"/>
          <w:spacing w:val="-3"/>
          <w:sz w:val="22"/>
          <w:szCs w:val="22"/>
        </w:rPr>
        <w:t>H</w:t>
      </w:r>
      <w:r w:rsidRPr="00E702A8">
        <w:rPr>
          <w:rFonts w:ascii="Arial" w:hAnsi="Arial" w:cs="Arial"/>
          <w:spacing w:val="-3"/>
          <w:sz w:val="22"/>
          <w:szCs w:val="22"/>
        </w:rPr>
        <w:t>CROs) and Works Surveyors to provide an excellent void management service and to minimize void periods</w:t>
      </w:r>
    </w:p>
    <w:p w:rsidR="003131A5" w:rsidRPr="00E702A8" w:rsidRDefault="00B1630D" w:rsidP="00087DF2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E702A8">
        <w:rPr>
          <w:rFonts w:ascii="Arial" w:hAnsi="Arial" w:cs="Arial"/>
          <w:spacing w:val="-3"/>
          <w:sz w:val="22"/>
          <w:szCs w:val="22"/>
        </w:rPr>
        <w:t>To support</w:t>
      </w:r>
      <w:r w:rsidR="003131A5" w:rsidRPr="00E702A8">
        <w:rPr>
          <w:rFonts w:ascii="Arial" w:hAnsi="Arial" w:cs="Arial"/>
          <w:spacing w:val="-3"/>
          <w:sz w:val="22"/>
          <w:szCs w:val="22"/>
        </w:rPr>
        <w:t xml:space="preserve"> the downsizing </w:t>
      </w:r>
      <w:r w:rsidRPr="00E702A8">
        <w:rPr>
          <w:rFonts w:ascii="Arial" w:hAnsi="Arial" w:cs="Arial"/>
          <w:spacing w:val="-3"/>
          <w:sz w:val="22"/>
          <w:szCs w:val="22"/>
        </w:rPr>
        <w:t xml:space="preserve">process </w:t>
      </w:r>
      <w:r w:rsidR="003131A5" w:rsidRPr="00E702A8">
        <w:rPr>
          <w:rFonts w:ascii="Arial" w:hAnsi="Arial" w:cs="Arial"/>
          <w:spacing w:val="-3"/>
          <w:sz w:val="22"/>
          <w:szCs w:val="22"/>
        </w:rPr>
        <w:t>of tenants</w:t>
      </w:r>
      <w:r w:rsidRPr="00E702A8">
        <w:rPr>
          <w:rFonts w:ascii="Arial" w:hAnsi="Arial" w:cs="Arial"/>
          <w:spacing w:val="-3"/>
          <w:sz w:val="22"/>
          <w:szCs w:val="22"/>
        </w:rPr>
        <w:t xml:space="preserve"> moving</w:t>
      </w:r>
      <w:r w:rsidR="003131A5" w:rsidRPr="00E702A8">
        <w:rPr>
          <w:rFonts w:ascii="Arial" w:hAnsi="Arial" w:cs="Arial"/>
          <w:spacing w:val="-3"/>
          <w:sz w:val="22"/>
          <w:szCs w:val="22"/>
        </w:rPr>
        <w:t xml:space="preserve"> from large to smaller accommodation to better suit their needs and to make efficient use of Council housing stock</w:t>
      </w:r>
    </w:p>
    <w:p w:rsidR="00D04717" w:rsidRPr="00E702A8" w:rsidRDefault="00D04717" w:rsidP="00087DF2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E702A8">
        <w:rPr>
          <w:rFonts w:ascii="Arial" w:hAnsi="Arial" w:cs="Arial"/>
          <w:spacing w:val="-3"/>
          <w:sz w:val="22"/>
          <w:szCs w:val="22"/>
        </w:rPr>
        <w:t>To support the work of the Lettings and Leasehold Lead</w:t>
      </w:r>
      <w:r w:rsidR="00B1630D" w:rsidRPr="00E702A8">
        <w:rPr>
          <w:rFonts w:ascii="Arial" w:hAnsi="Arial" w:cs="Arial"/>
          <w:spacing w:val="-3"/>
          <w:sz w:val="22"/>
          <w:szCs w:val="22"/>
        </w:rPr>
        <w:t xml:space="preserve"> and Lettings and Leasehold Officers</w:t>
      </w:r>
      <w:r w:rsidRPr="00E702A8">
        <w:rPr>
          <w:rFonts w:ascii="Arial" w:hAnsi="Arial" w:cs="Arial"/>
          <w:spacing w:val="-3"/>
          <w:sz w:val="22"/>
          <w:szCs w:val="22"/>
        </w:rPr>
        <w:t xml:space="preserve"> in the development and improvement of services</w:t>
      </w:r>
    </w:p>
    <w:p w:rsidR="00A7755F" w:rsidRDefault="00A7755F" w:rsidP="00087DF2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7755F" w:rsidRDefault="00A7755F" w:rsidP="00087DF2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8"/>
        </w:rPr>
      </w:pPr>
      <w:r>
        <w:rPr>
          <w:rFonts w:ascii="Arial Bold" w:hAnsi="Arial Bold"/>
          <w:b/>
          <w:spacing w:val="-3"/>
          <w:sz w:val="28"/>
        </w:rPr>
        <w:t>MAIN ACTIVITIES</w:t>
      </w:r>
    </w:p>
    <w:p w:rsidR="00E50916" w:rsidRDefault="000A567B" w:rsidP="00087DF2">
      <w:pPr>
        <w:tabs>
          <w:tab w:val="left" w:pos="-720"/>
        </w:tabs>
        <w:suppressAutoHyphens/>
        <w:rPr>
          <w:rFonts w:ascii="Arial Bold" w:hAnsi="Arial Bold"/>
          <w:spacing w:val="-3"/>
          <w:szCs w:val="24"/>
        </w:rPr>
      </w:pPr>
      <w:r w:rsidRPr="000A567B">
        <w:rPr>
          <w:rFonts w:ascii="Arial Bold" w:hAnsi="Arial Bold"/>
          <w:b/>
          <w:spacing w:val="-3"/>
          <w:szCs w:val="24"/>
        </w:rPr>
        <w:t>General</w:t>
      </w:r>
    </w:p>
    <w:p w:rsidR="000A567B" w:rsidRPr="00E702A8" w:rsidRDefault="00B00E97" w:rsidP="000A567B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ind w:left="357" w:hanging="357"/>
        <w:rPr>
          <w:rFonts w:ascii="Arial" w:hAnsi="Arial"/>
          <w:spacing w:val="-3"/>
          <w:sz w:val="22"/>
          <w:szCs w:val="22"/>
        </w:rPr>
      </w:pPr>
      <w:r w:rsidRPr="00E702A8">
        <w:rPr>
          <w:rFonts w:ascii="Arial" w:hAnsi="Arial"/>
          <w:spacing w:val="-3"/>
          <w:sz w:val="22"/>
          <w:szCs w:val="22"/>
        </w:rPr>
        <w:t>Support the Lettings and Leasehold Officers to e</w:t>
      </w:r>
      <w:r w:rsidR="000A567B" w:rsidRPr="00E702A8">
        <w:rPr>
          <w:rFonts w:ascii="Arial" w:hAnsi="Arial"/>
          <w:spacing w:val="-3"/>
          <w:sz w:val="22"/>
          <w:szCs w:val="22"/>
        </w:rPr>
        <w:t>stablish a new relationship with applicants, tenants and leaseholders based on the principles of:</w:t>
      </w:r>
    </w:p>
    <w:p w:rsidR="00825825" w:rsidRPr="00E702A8" w:rsidRDefault="00825825" w:rsidP="00825825">
      <w:pPr>
        <w:pStyle w:val="ListParagraph"/>
        <w:numPr>
          <w:ilvl w:val="0"/>
          <w:numId w:val="16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E702A8">
        <w:rPr>
          <w:rFonts w:ascii="Arial" w:hAnsi="Arial" w:cs="Arial"/>
          <w:spacing w:val="-3"/>
          <w:sz w:val="22"/>
          <w:szCs w:val="22"/>
        </w:rPr>
        <w:t>greater knowledge of customers, assets and customer demand</w:t>
      </w:r>
    </w:p>
    <w:p w:rsidR="00825825" w:rsidRPr="00E702A8" w:rsidRDefault="00825825" w:rsidP="00825825">
      <w:pPr>
        <w:pStyle w:val="ListParagraph"/>
        <w:numPr>
          <w:ilvl w:val="0"/>
          <w:numId w:val="16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E702A8">
        <w:rPr>
          <w:rFonts w:ascii="Arial" w:hAnsi="Arial" w:cs="Arial"/>
          <w:spacing w:val="-3"/>
          <w:sz w:val="22"/>
          <w:szCs w:val="22"/>
        </w:rPr>
        <w:t>providing realistic services based on demand and effective control of resources</w:t>
      </w:r>
    </w:p>
    <w:p w:rsidR="00825825" w:rsidRPr="00E702A8" w:rsidRDefault="00825825" w:rsidP="00825825">
      <w:pPr>
        <w:pStyle w:val="ListParagraph"/>
        <w:numPr>
          <w:ilvl w:val="0"/>
          <w:numId w:val="16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E702A8">
        <w:rPr>
          <w:rFonts w:ascii="Arial" w:hAnsi="Arial" w:cs="Arial"/>
          <w:spacing w:val="-3"/>
          <w:sz w:val="22"/>
          <w:szCs w:val="22"/>
        </w:rPr>
        <w:t>acknowledgement of the value of our property assets and the need to protect them</w:t>
      </w:r>
    </w:p>
    <w:p w:rsidR="00825825" w:rsidRPr="00E702A8" w:rsidRDefault="00825825" w:rsidP="00825825">
      <w:pPr>
        <w:pStyle w:val="ListParagraph"/>
        <w:numPr>
          <w:ilvl w:val="0"/>
          <w:numId w:val="16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E702A8">
        <w:rPr>
          <w:rFonts w:ascii="Arial" w:hAnsi="Arial" w:cs="Arial"/>
          <w:spacing w:val="-3"/>
          <w:sz w:val="22"/>
          <w:szCs w:val="22"/>
        </w:rPr>
        <w:t>managing different tenures (‘lifetime’, flexible, temporary etc.) according to the same principles in an integrated, fair and consistent manner</w:t>
      </w:r>
    </w:p>
    <w:p w:rsidR="00825825" w:rsidRPr="00E702A8" w:rsidRDefault="00825825" w:rsidP="00825825">
      <w:pPr>
        <w:pStyle w:val="ListParagraph"/>
        <w:numPr>
          <w:ilvl w:val="0"/>
          <w:numId w:val="16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E702A8">
        <w:rPr>
          <w:rFonts w:ascii="Arial" w:hAnsi="Arial" w:cs="Arial"/>
          <w:spacing w:val="-3"/>
          <w:sz w:val="22"/>
          <w:szCs w:val="22"/>
        </w:rPr>
        <w:t xml:space="preserve">proactive management through business planning </w:t>
      </w:r>
    </w:p>
    <w:p w:rsidR="00825825" w:rsidRPr="00E702A8" w:rsidRDefault="00825825" w:rsidP="00825825">
      <w:pPr>
        <w:pStyle w:val="ListParagraph"/>
        <w:numPr>
          <w:ilvl w:val="0"/>
          <w:numId w:val="16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E702A8">
        <w:rPr>
          <w:rFonts w:ascii="Arial" w:hAnsi="Arial" w:cs="Arial"/>
          <w:spacing w:val="-3"/>
          <w:sz w:val="22"/>
          <w:szCs w:val="22"/>
        </w:rPr>
        <w:t>dynamic implementation of tenancy or leasehold agreements</w:t>
      </w:r>
    </w:p>
    <w:p w:rsidR="00825825" w:rsidRPr="00E702A8" w:rsidRDefault="00825825" w:rsidP="00825825">
      <w:pPr>
        <w:pStyle w:val="ListParagraph"/>
        <w:numPr>
          <w:ilvl w:val="0"/>
          <w:numId w:val="16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E702A8">
        <w:rPr>
          <w:rFonts w:ascii="Arial" w:hAnsi="Arial" w:cs="Arial"/>
          <w:spacing w:val="-3"/>
          <w:sz w:val="22"/>
          <w:szCs w:val="22"/>
        </w:rPr>
        <w:t>managing different tenures (‘lifetime’, flexible, temporary etc.) according to the same principles in an integrated, fair and consistent manner</w:t>
      </w:r>
    </w:p>
    <w:p w:rsidR="00825825" w:rsidRPr="00E702A8" w:rsidRDefault="00825825" w:rsidP="00825825">
      <w:pPr>
        <w:pStyle w:val="ListParagraph"/>
        <w:numPr>
          <w:ilvl w:val="0"/>
          <w:numId w:val="16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E702A8">
        <w:rPr>
          <w:rFonts w:ascii="Arial" w:hAnsi="Arial" w:cs="Arial"/>
          <w:spacing w:val="-3"/>
          <w:sz w:val="22"/>
          <w:szCs w:val="22"/>
        </w:rPr>
        <w:lastRenderedPageBreak/>
        <w:t>embedding resident involvement in the delivery of services</w:t>
      </w:r>
    </w:p>
    <w:p w:rsidR="00B77D97" w:rsidRPr="00E702A8" w:rsidRDefault="00B77D97" w:rsidP="00B77D97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B77D97" w:rsidRPr="00E702A8" w:rsidRDefault="00B77D97" w:rsidP="00B77D97">
      <w:pPr>
        <w:pStyle w:val="ListParagraph"/>
        <w:numPr>
          <w:ilvl w:val="0"/>
          <w:numId w:val="2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E702A8">
        <w:rPr>
          <w:rFonts w:ascii="Arial" w:hAnsi="Arial" w:cs="Arial"/>
          <w:spacing w:val="-3"/>
          <w:sz w:val="22"/>
          <w:szCs w:val="22"/>
        </w:rPr>
        <w:t>Act within budgets and identify and report any budget risks</w:t>
      </w:r>
    </w:p>
    <w:p w:rsidR="000A567B" w:rsidRPr="000A567B" w:rsidRDefault="000A567B" w:rsidP="00087DF2">
      <w:pPr>
        <w:tabs>
          <w:tab w:val="left" w:pos="-720"/>
        </w:tabs>
        <w:suppressAutoHyphens/>
        <w:rPr>
          <w:rFonts w:ascii="Arial Bold" w:hAnsi="Arial Bold"/>
          <w:b/>
          <w:spacing w:val="-3"/>
          <w:szCs w:val="24"/>
        </w:rPr>
      </w:pPr>
    </w:p>
    <w:p w:rsidR="002567C0" w:rsidRPr="00E50916" w:rsidRDefault="00E50916" w:rsidP="00087DF2">
      <w:pPr>
        <w:tabs>
          <w:tab w:val="left" w:pos="-720"/>
          <w:tab w:val="left" w:pos="0"/>
        </w:tabs>
        <w:suppressAutoHyphens/>
        <w:rPr>
          <w:rFonts w:ascii="Arial Bold" w:hAnsi="Arial Bold"/>
          <w:b/>
          <w:spacing w:val="-3"/>
          <w:szCs w:val="24"/>
        </w:rPr>
      </w:pPr>
      <w:r>
        <w:rPr>
          <w:rFonts w:ascii="Arial Bold" w:hAnsi="Arial Bold"/>
          <w:b/>
          <w:spacing w:val="-3"/>
          <w:szCs w:val="24"/>
        </w:rPr>
        <w:t>Lettings and Allocations</w:t>
      </w:r>
    </w:p>
    <w:p w:rsidR="00B806CE" w:rsidRPr="00E702A8" w:rsidRDefault="00A837CC" w:rsidP="00B77D97">
      <w:pPr>
        <w:pStyle w:val="ListParagraph"/>
        <w:numPr>
          <w:ilvl w:val="0"/>
          <w:numId w:val="14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E702A8">
        <w:rPr>
          <w:rFonts w:ascii="Arial" w:hAnsi="Arial"/>
          <w:spacing w:val="-3"/>
          <w:sz w:val="22"/>
          <w:szCs w:val="22"/>
        </w:rPr>
        <w:t>Provide administrative as</w:t>
      </w:r>
      <w:r w:rsidR="008A30AE" w:rsidRPr="00E702A8">
        <w:rPr>
          <w:rFonts w:ascii="Arial" w:hAnsi="Arial"/>
          <w:spacing w:val="-3"/>
          <w:sz w:val="22"/>
          <w:szCs w:val="22"/>
        </w:rPr>
        <w:t>sist</w:t>
      </w:r>
      <w:r w:rsidRPr="00E702A8">
        <w:rPr>
          <w:rFonts w:ascii="Arial" w:hAnsi="Arial"/>
          <w:spacing w:val="-3"/>
          <w:sz w:val="22"/>
          <w:szCs w:val="22"/>
        </w:rPr>
        <w:t>ance</w:t>
      </w:r>
      <w:r w:rsidR="008A30AE" w:rsidRPr="00E702A8">
        <w:rPr>
          <w:rFonts w:ascii="Arial" w:hAnsi="Arial"/>
          <w:spacing w:val="-3"/>
          <w:sz w:val="22"/>
          <w:szCs w:val="22"/>
        </w:rPr>
        <w:t xml:space="preserve"> </w:t>
      </w:r>
      <w:r w:rsidRPr="00E702A8">
        <w:rPr>
          <w:rFonts w:ascii="Arial" w:hAnsi="Arial"/>
          <w:spacing w:val="-3"/>
          <w:sz w:val="22"/>
          <w:szCs w:val="22"/>
        </w:rPr>
        <w:t xml:space="preserve">to </w:t>
      </w:r>
      <w:r w:rsidR="008A30AE" w:rsidRPr="00E702A8">
        <w:rPr>
          <w:rFonts w:ascii="Arial" w:hAnsi="Arial"/>
          <w:spacing w:val="-3"/>
          <w:sz w:val="22"/>
          <w:szCs w:val="22"/>
        </w:rPr>
        <w:t xml:space="preserve">the Lettings and Leasehold Officers in the </w:t>
      </w:r>
      <w:r w:rsidR="00B806CE" w:rsidRPr="00E702A8">
        <w:rPr>
          <w:rFonts w:ascii="Arial" w:hAnsi="Arial"/>
          <w:spacing w:val="-3"/>
          <w:sz w:val="22"/>
          <w:szCs w:val="22"/>
        </w:rPr>
        <w:t>Le</w:t>
      </w:r>
      <w:r w:rsidR="008A30AE" w:rsidRPr="00E702A8">
        <w:rPr>
          <w:rFonts w:ascii="Arial" w:hAnsi="Arial"/>
          <w:spacing w:val="-3"/>
          <w:sz w:val="22"/>
          <w:szCs w:val="22"/>
        </w:rPr>
        <w:t>t</w:t>
      </w:r>
      <w:r w:rsidR="00B806CE" w:rsidRPr="00E702A8">
        <w:rPr>
          <w:rFonts w:ascii="Arial" w:hAnsi="Arial"/>
          <w:spacing w:val="-3"/>
          <w:sz w:val="22"/>
          <w:szCs w:val="22"/>
        </w:rPr>
        <w:t>t</w:t>
      </w:r>
      <w:r w:rsidR="008A30AE" w:rsidRPr="00E702A8">
        <w:rPr>
          <w:rFonts w:ascii="Arial" w:hAnsi="Arial"/>
          <w:spacing w:val="-3"/>
          <w:sz w:val="22"/>
          <w:szCs w:val="22"/>
        </w:rPr>
        <w:t>ing of</w:t>
      </w:r>
      <w:r w:rsidR="00B806CE" w:rsidRPr="00E702A8">
        <w:rPr>
          <w:rFonts w:ascii="Arial" w:hAnsi="Arial"/>
          <w:spacing w:val="-3"/>
          <w:sz w:val="22"/>
          <w:szCs w:val="22"/>
        </w:rPr>
        <w:t xml:space="preserve"> Council properties and garages in accordance with legislation and the Council’s own procedures</w:t>
      </w:r>
      <w:r w:rsidR="00F73278" w:rsidRPr="00E702A8">
        <w:rPr>
          <w:rFonts w:ascii="Arial" w:hAnsi="Arial"/>
          <w:spacing w:val="-3"/>
          <w:sz w:val="22"/>
          <w:szCs w:val="22"/>
        </w:rPr>
        <w:t>,</w:t>
      </w:r>
      <w:r w:rsidR="00B806CE" w:rsidRPr="00E702A8">
        <w:rPr>
          <w:rFonts w:ascii="Arial" w:hAnsi="Arial"/>
          <w:spacing w:val="-3"/>
          <w:sz w:val="22"/>
          <w:szCs w:val="22"/>
        </w:rPr>
        <w:t xml:space="preserve"> including the Devon Home Choice</w:t>
      </w:r>
      <w:r w:rsidR="00DC11EA" w:rsidRPr="00E702A8">
        <w:rPr>
          <w:rFonts w:ascii="Arial" w:hAnsi="Arial"/>
          <w:spacing w:val="-3"/>
          <w:sz w:val="22"/>
          <w:szCs w:val="22"/>
        </w:rPr>
        <w:t xml:space="preserve"> (DHC)</w:t>
      </w:r>
      <w:r w:rsidR="00B806CE" w:rsidRPr="00E702A8">
        <w:rPr>
          <w:rFonts w:ascii="Arial" w:hAnsi="Arial"/>
          <w:spacing w:val="-3"/>
          <w:sz w:val="22"/>
          <w:szCs w:val="22"/>
        </w:rPr>
        <w:t xml:space="preserve"> </w:t>
      </w:r>
      <w:r w:rsidR="00E702A8">
        <w:rPr>
          <w:rFonts w:ascii="Arial" w:hAnsi="Arial"/>
          <w:spacing w:val="-3"/>
          <w:sz w:val="22"/>
          <w:szCs w:val="22"/>
        </w:rPr>
        <w:t xml:space="preserve">allocations </w:t>
      </w:r>
      <w:r w:rsidR="00B806CE" w:rsidRPr="00E702A8">
        <w:rPr>
          <w:rFonts w:ascii="Arial" w:hAnsi="Arial"/>
          <w:spacing w:val="-3"/>
          <w:sz w:val="22"/>
          <w:szCs w:val="22"/>
        </w:rPr>
        <w:t>policy</w:t>
      </w:r>
    </w:p>
    <w:p w:rsidR="00DC11EA" w:rsidRPr="00E702A8" w:rsidRDefault="00DC11EA" w:rsidP="00B77D97">
      <w:pPr>
        <w:pStyle w:val="ListParagraph"/>
        <w:numPr>
          <w:ilvl w:val="0"/>
          <w:numId w:val="14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E702A8">
        <w:rPr>
          <w:rFonts w:ascii="Arial" w:hAnsi="Arial"/>
          <w:spacing w:val="-3"/>
          <w:sz w:val="22"/>
          <w:szCs w:val="22"/>
        </w:rPr>
        <w:t>Place adverts on the DHC system, shortlist applicants and arrange pre-void and home verification visits</w:t>
      </w:r>
    </w:p>
    <w:p w:rsidR="00B806CE" w:rsidRPr="00E702A8" w:rsidRDefault="00DC11EA" w:rsidP="00B77D97">
      <w:pPr>
        <w:numPr>
          <w:ilvl w:val="0"/>
          <w:numId w:val="14"/>
        </w:numPr>
        <w:tabs>
          <w:tab w:val="left" w:pos="-720"/>
          <w:tab w:val="left" w:pos="0"/>
        </w:tabs>
        <w:suppressAutoHyphens/>
        <w:ind w:left="357" w:hanging="357"/>
        <w:rPr>
          <w:rFonts w:ascii="Arial" w:hAnsi="Arial"/>
          <w:spacing w:val="-3"/>
          <w:sz w:val="22"/>
          <w:szCs w:val="22"/>
        </w:rPr>
      </w:pPr>
      <w:r w:rsidRPr="00E702A8">
        <w:rPr>
          <w:rFonts w:ascii="Arial" w:hAnsi="Arial"/>
          <w:spacing w:val="-3"/>
          <w:sz w:val="22"/>
          <w:szCs w:val="22"/>
        </w:rPr>
        <w:t>Work to e</w:t>
      </w:r>
      <w:r w:rsidR="00B806CE" w:rsidRPr="00E702A8">
        <w:rPr>
          <w:rFonts w:ascii="Arial" w:hAnsi="Arial"/>
          <w:spacing w:val="-3"/>
          <w:sz w:val="22"/>
          <w:szCs w:val="22"/>
        </w:rPr>
        <w:t>nsure the lettings process matches the right applicant to the right property as quickly and efficiently as possible</w:t>
      </w:r>
    </w:p>
    <w:p w:rsidR="007115DC" w:rsidRPr="00E702A8" w:rsidRDefault="007115DC" w:rsidP="00B77D97">
      <w:pPr>
        <w:numPr>
          <w:ilvl w:val="0"/>
          <w:numId w:val="14"/>
        </w:numPr>
        <w:tabs>
          <w:tab w:val="left" w:pos="-720"/>
          <w:tab w:val="left" w:pos="0"/>
        </w:tabs>
        <w:suppressAutoHyphens/>
        <w:ind w:left="357" w:hanging="357"/>
        <w:rPr>
          <w:rFonts w:ascii="Arial" w:hAnsi="Arial"/>
          <w:spacing w:val="-3"/>
          <w:sz w:val="22"/>
          <w:szCs w:val="22"/>
        </w:rPr>
      </w:pPr>
      <w:r w:rsidRPr="00E702A8">
        <w:rPr>
          <w:rFonts w:ascii="Arial" w:hAnsi="Arial"/>
          <w:spacing w:val="-3"/>
          <w:sz w:val="22"/>
          <w:szCs w:val="22"/>
        </w:rPr>
        <w:t>List available property on Devon Home Choice and assist in the short listing process thereafter</w:t>
      </w:r>
    </w:p>
    <w:p w:rsidR="00E50916" w:rsidRDefault="00E50916" w:rsidP="00087DF2">
      <w:pPr>
        <w:tabs>
          <w:tab w:val="left" w:pos="-720"/>
          <w:tab w:val="left" w:pos="0"/>
        </w:tabs>
        <w:suppressAutoHyphens/>
        <w:rPr>
          <w:rFonts w:ascii="Arial" w:hAnsi="Arial"/>
          <w:b/>
          <w:spacing w:val="-3"/>
        </w:rPr>
      </w:pPr>
    </w:p>
    <w:p w:rsidR="00CA39A9" w:rsidRDefault="00E50916" w:rsidP="00087DF2">
      <w:pPr>
        <w:tabs>
          <w:tab w:val="left" w:pos="-720"/>
          <w:tab w:val="left" w:pos="0"/>
        </w:tabs>
        <w:suppressAutoHyphens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Right to Buy</w:t>
      </w:r>
    </w:p>
    <w:p w:rsidR="00087DF2" w:rsidRPr="00E702A8" w:rsidRDefault="00955C38" w:rsidP="00087DF2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E702A8">
        <w:rPr>
          <w:rFonts w:ascii="Arial" w:hAnsi="Arial"/>
          <w:spacing w:val="-3"/>
          <w:sz w:val="22"/>
          <w:szCs w:val="22"/>
        </w:rPr>
        <w:t>Support the Leasehold and Lettings Officers to m</w:t>
      </w:r>
      <w:r w:rsidR="00087DF2" w:rsidRPr="00E702A8">
        <w:rPr>
          <w:rFonts w:ascii="Arial" w:hAnsi="Arial"/>
          <w:spacing w:val="-3"/>
          <w:sz w:val="22"/>
          <w:szCs w:val="22"/>
        </w:rPr>
        <w:t xml:space="preserve">anage the RTB process from start to finish in conjunction with other council officers to meet statutory and service-specific timescales </w:t>
      </w:r>
      <w:r w:rsidR="00452EBB" w:rsidRPr="00E702A8">
        <w:rPr>
          <w:rFonts w:ascii="Arial" w:hAnsi="Arial"/>
          <w:spacing w:val="-3"/>
          <w:sz w:val="22"/>
          <w:szCs w:val="22"/>
        </w:rPr>
        <w:t>and to the highest standard</w:t>
      </w:r>
    </w:p>
    <w:p w:rsidR="00955C38" w:rsidRDefault="00955C38" w:rsidP="00087DF2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</w:rPr>
      </w:pPr>
      <w:r w:rsidRPr="00E702A8">
        <w:rPr>
          <w:rFonts w:ascii="Arial" w:hAnsi="Arial"/>
          <w:spacing w:val="-3"/>
          <w:sz w:val="22"/>
          <w:szCs w:val="22"/>
        </w:rPr>
        <w:t>E</w:t>
      </w:r>
      <w:r w:rsidR="001D1878" w:rsidRPr="00E702A8">
        <w:rPr>
          <w:rFonts w:ascii="Arial" w:hAnsi="Arial"/>
          <w:spacing w:val="-3"/>
          <w:sz w:val="22"/>
          <w:szCs w:val="22"/>
        </w:rPr>
        <w:t>xamin</w:t>
      </w:r>
      <w:r w:rsidRPr="00E702A8">
        <w:rPr>
          <w:rFonts w:ascii="Arial" w:hAnsi="Arial"/>
          <w:spacing w:val="-3"/>
          <w:sz w:val="22"/>
          <w:szCs w:val="22"/>
        </w:rPr>
        <w:t>e</w:t>
      </w:r>
      <w:r w:rsidR="001D1878" w:rsidRPr="00E702A8">
        <w:rPr>
          <w:rFonts w:ascii="Arial" w:hAnsi="Arial"/>
          <w:spacing w:val="-3"/>
          <w:sz w:val="22"/>
          <w:szCs w:val="22"/>
        </w:rPr>
        <w:t xml:space="preserve"> </w:t>
      </w:r>
      <w:r w:rsidR="00087DF2" w:rsidRPr="00E702A8">
        <w:rPr>
          <w:rFonts w:ascii="Arial" w:hAnsi="Arial"/>
          <w:spacing w:val="-3"/>
          <w:sz w:val="22"/>
          <w:szCs w:val="22"/>
        </w:rPr>
        <w:t>RTB applications to ensure applicants are eligible</w:t>
      </w:r>
    </w:p>
    <w:p w:rsidR="00087DF2" w:rsidRDefault="00087DF2" w:rsidP="00087DF2">
      <w:pPr>
        <w:tabs>
          <w:tab w:val="left" w:pos="-720"/>
          <w:tab w:val="left" w:pos="0"/>
        </w:tabs>
        <w:suppressAutoHyphens/>
        <w:rPr>
          <w:rFonts w:ascii="Arial" w:hAnsi="Arial"/>
          <w:b/>
          <w:spacing w:val="-3"/>
        </w:rPr>
      </w:pPr>
    </w:p>
    <w:p w:rsidR="00087DF2" w:rsidRDefault="00087DF2" w:rsidP="00087DF2">
      <w:pPr>
        <w:tabs>
          <w:tab w:val="left" w:pos="-720"/>
          <w:tab w:val="left" w:pos="0"/>
        </w:tabs>
        <w:suppressAutoHyphens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Leasehold</w:t>
      </w:r>
      <w:r w:rsidR="001B40D6">
        <w:rPr>
          <w:rFonts w:ascii="Arial" w:hAnsi="Arial"/>
          <w:b/>
          <w:spacing w:val="-3"/>
        </w:rPr>
        <w:t xml:space="preserve"> and rents</w:t>
      </w:r>
    </w:p>
    <w:p w:rsidR="00E50916" w:rsidRPr="00E702A8" w:rsidRDefault="00955C38" w:rsidP="00FB662A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E702A8">
        <w:rPr>
          <w:rFonts w:ascii="Arial" w:hAnsi="Arial"/>
          <w:spacing w:val="-3"/>
          <w:sz w:val="22"/>
          <w:szCs w:val="22"/>
        </w:rPr>
        <w:t>Assist the Lettings and Leasehold Officers to m</w:t>
      </w:r>
      <w:r w:rsidR="00EF0E14" w:rsidRPr="00E702A8">
        <w:rPr>
          <w:rFonts w:ascii="Arial" w:hAnsi="Arial"/>
          <w:spacing w:val="-3"/>
          <w:sz w:val="22"/>
          <w:szCs w:val="22"/>
        </w:rPr>
        <w:t>eet customer expectations by providing</w:t>
      </w:r>
      <w:r w:rsidR="00451252" w:rsidRPr="00E702A8">
        <w:rPr>
          <w:rFonts w:ascii="Arial" w:hAnsi="Arial"/>
          <w:spacing w:val="-3"/>
          <w:sz w:val="22"/>
          <w:szCs w:val="22"/>
        </w:rPr>
        <w:t xml:space="preserve"> all required information relating to service charges, ground rent, insurance and block management</w:t>
      </w:r>
    </w:p>
    <w:p w:rsidR="00451252" w:rsidRPr="00E702A8" w:rsidRDefault="00955C38" w:rsidP="00FB662A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E702A8">
        <w:rPr>
          <w:rFonts w:ascii="Arial" w:hAnsi="Arial"/>
          <w:spacing w:val="-3"/>
          <w:sz w:val="22"/>
          <w:szCs w:val="22"/>
        </w:rPr>
        <w:t>Assist the Lettings and Leasehold Officers to k</w:t>
      </w:r>
      <w:r w:rsidR="00F73278" w:rsidRPr="00E702A8">
        <w:rPr>
          <w:rFonts w:ascii="Arial" w:hAnsi="Arial"/>
          <w:spacing w:val="-3"/>
          <w:sz w:val="22"/>
          <w:szCs w:val="22"/>
        </w:rPr>
        <w:t xml:space="preserve">eep leaseholders informed by serving </w:t>
      </w:r>
      <w:r w:rsidR="00451252" w:rsidRPr="00E702A8">
        <w:rPr>
          <w:rFonts w:ascii="Arial" w:hAnsi="Arial"/>
          <w:spacing w:val="-3"/>
          <w:sz w:val="22"/>
          <w:szCs w:val="22"/>
        </w:rPr>
        <w:t>all necessary consultation notices relating to service charges/major works/other agreements</w:t>
      </w:r>
    </w:p>
    <w:p w:rsidR="00955C38" w:rsidRPr="00E702A8" w:rsidRDefault="00955C38" w:rsidP="00955C38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E702A8">
        <w:rPr>
          <w:rFonts w:ascii="Arial" w:hAnsi="Arial"/>
          <w:spacing w:val="-3"/>
          <w:sz w:val="22"/>
          <w:szCs w:val="22"/>
        </w:rPr>
        <w:t xml:space="preserve">Assist in the collection and recovery of </w:t>
      </w:r>
      <w:r w:rsidR="00EF0E14" w:rsidRPr="00E702A8">
        <w:rPr>
          <w:rFonts w:ascii="Arial" w:hAnsi="Arial"/>
          <w:spacing w:val="-3"/>
          <w:sz w:val="22"/>
          <w:szCs w:val="22"/>
        </w:rPr>
        <w:t xml:space="preserve">accurately calculated </w:t>
      </w:r>
      <w:r w:rsidR="00451252" w:rsidRPr="00E702A8">
        <w:rPr>
          <w:rFonts w:ascii="Arial" w:hAnsi="Arial"/>
          <w:spacing w:val="-3"/>
          <w:sz w:val="22"/>
          <w:szCs w:val="22"/>
        </w:rPr>
        <w:t>serv</w:t>
      </w:r>
      <w:r w:rsidRPr="00E702A8">
        <w:rPr>
          <w:rFonts w:ascii="Arial" w:hAnsi="Arial"/>
          <w:spacing w:val="-3"/>
          <w:sz w:val="22"/>
          <w:szCs w:val="22"/>
        </w:rPr>
        <w:t>ice charges and ground rent</w:t>
      </w:r>
    </w:p>
    <w:p w:rsidR="00E007FE" w:rsidRPr="00E702A8" w:rsidRDefault="00955C38" w:rsidP="00955C38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E702A8">
        <w:rPr>
          <w:rFonts w:ascii="Arial" w:hAnsi="Arial"/>
          <w:spacing w:val="-3"/>
          <w:sz w:val="22"/>
          <w:szCs w:val="22"/>
        </w:rPr>
        <w:t xml:space="preserve">Assist the </w:t>
      </w:r>
      <w:r w:rsidR="00EF0E14" w:rsidRPr="00E702A8">
        <w:rPr>
          <w:rFonts w:ascii="Arial" w:hAnsi="Arial"/>
          <w:spacing w:val="-3"/>
          <w:sz w:val="22"/>
          <w:szCs w:val="22"/>
        </w:rPr>
        <w:t>administ</w:t>
      </w:r>
      <w:r w:rsidRPr="00E702A8">
        <w:rPr>
          <w:rFonts w:ascii="Arial" w:hAnsi="Arial"/>
          <w:spacing w:val="-3"/>
          <w:sz w:val="22"/>
          <w:szCs w:val="22"/>
        </w:rPr>
        <w:t xml:space="preserve">ration of </w:t>
      </w:r>
      <w:r w:rsidR="00EF0E14" w:rsidRPr="00E702A8">
        <w:rPr>
          <w:rFonts w:ascii="Arial" w:hAnsi="Arial"/>
          <w:spacing w:val="-3"/>
          <w:sz w:val="22"/>
          <w:szCs w:val="22"/>
        </w:rPr>
        <w:t xml:space="preserve"> </w:t>
      </w:r>
      <w:r w:rsidR="00E007FE" w:rsidRPr="00E702A8">
        <w:rPr>
          <w:rFonts w:ascii="Arial" w:hAnsi="Arial"/>
          <w:spacing w:val="-3"/>
          <w:sz w:val="22"/>
          <w:szCs w:val="22"/>
        </w:rPr>
        <w:t>the Home Contents Insurance Scheme</w:t>
      </w:r>
      <w:r w:rsidRPr="00E702A8">
        <w:rPr>
          <w:rFonts w:ascii="Arial" w:hAnsi="Arial"/>
          <w:spacing w:val="-3"/>
          <w:sz w:val="22"/>
          <w:szCs w:val="22"/>
        </w:rPr>
        <w:t xml:space="preserve"> for tenants</w:t>
      </w:r>
    </w:p>
    <w:p w:rsidR="00CA39A9" w:rsidRDefault="00CA39A9" w:rsidP="00087DF2">
      <w:pPr>
        <w:tabs>
          <w:tab w:val="left" w:pos="-720"/>
          <w:tab w:val="left" w:pos="0"/>
        </w:tabs>
        <w:suppressAutoHyphens/>
        <w:rPr>
          <w:rFonts w:ascii="Arial" w:hAnsi="Arial"/>
          <w:spacing w:val="-3"/>
        </w:rPr>
      </w:pPr>
    </w:p>
    <w:p w:rsidR="00E007FE" w:rsidRDefault="00E007FE" w:rsidP="00087DF2">
      <w:pPr>
        <w:tabs>
          <w:tab w:val="left" w:pos="-720"/>
          <w:tab w:val="left" w:pos="0"/>
        </w:tabs>
        <w:suppressAutoHyphens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Downsizing</w:t>
      </w:r>
    </w:p>
    <w:p w:rsidR="00E007FE" w:rsidRPr="00E702A8" w:rsidRDefault="00DA747C" w:rsidP="00F73278">
      <w:pPr>
        <w:pStyle w:val="ListParagraph"/>
        <w:numPr>
          <w:ilvl w:val="0"/>
          <w:numId w:val="8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E702A8">
        <w:rPr>
          <w:rFonts w:ascii="Arial" w:hAnsi="Arial"/>
          <w:spacing w:val="-3"/>
          <w:sz w:val="22"/>
          <w:szCs w:val="22"/>
        </w:rPr>
        <w:t>Provide s</w:t>
      </w:r>
      <w:r w:rsidR="00046264" w:rsidRPr="00E702A8">
        <w:rPr>
          <w:rFonts w:ascii="Arial" w:hAnsi="Arial"/>
          <w:spacing w:val="-3"/>
          <w:sz w:val="22"/>
          <w:szCs w:val="22"/>
        </w:rPr>
        <w:t xml:space="preserve">upport </w:t>
      </w:r>
      <w:r w:rsidRPr="00E702A8">
        <w:rPr>
          <w:rFonts w:ascii="Arial" w:hAnsi="Arial"/>
          <w:spacing w:val="-3"/>
          <w:sz w:val="22"/>
          <w:szCs w:val="22"/>
        </w:rPr>
        <w:t xml:space="preserve">to </w:t>
      </w:r>
      <w:r w:rsidR="00046264" w:rsidRPr="00E702A8">
        <w:rPr>
          <w:rFonts w:ascii="Arial" w:hAnsi="Arial"/>
          <w:spacing w:val="-3"/>
          <w:sz w:val="22"/>
          <w:szCs w:val="22"/>
        </w:rPr>
        <w:t xml:space="preserve">the Lettings and Leasehold Officers in </w:t>
      </w:r>
      <w:r w:rsidR="00F73278" w:rsidRPr="00E702A8">
        <w:rPr>
          <w:rFonts w:ascii="Arial" w:hAnsi="Arial"/>
          <w:spacing w:val="-3"/>
          <w:sz w:val="22"/>
          <w:szCs w:val="22"/>
        </w:rPr>
        <w:t>administering the Council’s downsizing scheme to encourage people to move to smaller accommodation</w:t>
      </w:r>
    </w:p>
    <w:p w:rsidR="00F73278" w:rsidRPr="00E702A8" w:rsidRDefault="00DC11EA" w:rsidP="00F73278">
      <w:pPr>
        <w:pStyle w:val="ListParagraph"/>
        <w:numPr>
          <w:ilvl w:val="0"/>
          <w:numId w:val="8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E702A8">
        <w:rPr>
          <w:rFonts w:ascii="Arial" w:hAnsi="Arial"/>
          <w:spacing w:val="-3"/>
          <w:sz w:val="22"/>
          <w:szCs w:val="22"/>
        </w:rPr>
        <w:t>Help to f</w:t>
      </w:r>
      <w:r w:rsidR="00F73278" w:rsidRPr="00E702A8">
        <w:rPr>
          <w:rFonts w:ascii="Arial" w:hAnsi="Arial"/>
          <w:spacing w:val="-3"/>
          <w:sz w:val="22"/>
          <w:szCs w:val="22"/>
        </w:rPr>
        <w:t>ind out ‘what matters’ to downsizing customers  and match their needs to Council requirements in a proportionate way</w:t>
      </w:r>
    </w:p>
    <w:p w:rsidR="00AD0603" w:rsidRDefault="00AD0603" w:rsidP="00087DF2">
      <w:pPr>
        <w:tabs>
          <w:tab w:val="left" w:pos="-720"/>
          <w:tab w:val="left" w:pos="0"/>
        </w:tabs>
        <w:suppressAutoHyphens/>
        <w:rPr>
          <w:rFonts w:ascii="Arial" w:hAnsi="Arial"/>
          <w:b/>
          <w:spacing w:val="-3"/>
        </w:rPr>
      </w:pPr>
    </w:p>
    <w:p w:rsidR="00CA39A9" w:rsidRPr="00E50916" w:rsidRDefault="00E50916" w:rsidP="00087DF2">
      <w:pPr>
        <w:tabs>
          <w:tab w:val="left" w:pos="-720"/>
          <w:tab w:val="left" w:pos="0"/>
        </w:tabs>
        <w:suppressAutoHyphens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Communication</w:t>
      </w:r>
      <w:r w:rsidR="00FB662A">
        <w:rPr>
          <w:rFonts w:ascii="Arial" w:hAnsi="Arial"/>
          <w:b/>
          <w:spacing w:val="-3"/>
        </w:rPr>
        <w:t>, IT</w:t>
      </w:r>
      <w:r>
        <w:rPr>
          <w:rFonts w:ascii="Arial" w:hAnsi="Arial"/>
          <w:b/>
          <w:spacing w:val="-3"/>
        </w:rPr>
        <w:t xml:space="preserve"> and Performance Management</w:t>
      </w:r>
    </w:p>
    <w:p w:rsidR="000657F8" w:rsidRPr="00E702A8" w:rsidRDefault="000657F8" w:rsidP="00B77D97">
      <w:pPr>
        <w:pStyle w:val="ListParagraph"/>
        <w:numPr>
          <w:ilvl w:val="0"/>
          <w:numId w:val="15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E702A8">
        <w:rPr>
          <w:rFonts w:ascii="Arial" w:hAnsi="Arial"/>
          <w:spacing w:val="-3"/>
          <w:sz w:val="22"/>
          <w:szCs w:val="22"/>
        </w:rPr>
        <w:t>Be a point of contact for applicants, tenants, leaseholders and other customers</w:t>
      </w:r>
    </w:p>
    <w:p w:rsidR="000657F8" w:rsidRPr="00E702A8" w:rsidRDefault="000657F8" w:rsidP="00B77D97">
      <w:pPr>
        <w:pStyle w:val="ListParagraph"/>
        <w:numPr>
          <w:ilvl w:val="0"/>
          <w:numId w:val="15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E702A8">
        <w:rPr>
          <w:rFonts w:ascii="Arial" w:hAnsi="Arial"/>
          <w:spacing w:val="-3"/>
          <w:sz w:val="22"/>
          <w:szCs w:val="22"/>
        </w:rPr>
        <w:t>Build and maintain good working relationships with</w:t>
      </w:r>
      <w:r w:rsidR="00317B33" w:rsidRPr="00E702A8">
        <w:rPr>
          <w:rFonts w:ascii="Arial" w:hAnsi="Arial"/>
          <w:spacing w:val="-3"/>
          <w:sz w:val="22"/>
          <w:szCs w:val="22"/>
        </w:rPr>
        <w:t xml:space="preserve"> </w:t>
      </w:r>
      <w:r w:rsidR="0055069C" w:rsidRPr="00E702A8">
        <w:rPr>
          <w:rFonts w:ascii="Arial" w:hAnsi="Arial"/>
          <w:spacing w:val="-3"/>
          <w:sz w:val="22"/>
          <w:szCs w:val="22"/>
        </w:rPr>
        <w:t>internal and external contacts</w:t>
      </w:r>
    </w:p>
    <w:p w:rsidR="00CA39A9" w:rsidRPr="00E702A8" w:rsidRDefault="00DA747C" w:rsidP="00B77D97">
      <w:pPr>
        <w:pStyle w:val="ListParagraph"/>
        <w:numPr>
          <w:ilvl w:val="0"/>
          <w:numId w:val="15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E702A8">
        <w:rPr>
          <w:rFonts w:ascii="Arial" w:hAnsi="Arial"/>
          <w:spacing w:val="-3"/>
          <w:sz w:val="22"/>
          <w:szCs w:val="22"/>
        </w:rPr>
        <w:t xml:space="preserve">Assist with data </w:t>
      </w:r>
      <w:r w:rsidR="0055069C" w:rsidRPr="00E702A8">
        <w:rPr>
          <w:rFonts w:ascii="Arial" w:hAnsi="Arial"/>
          <w:spacing w:val="-3"/>
          <w:sz w:val="22"/>
          <w:szCs w:val="22"/>
        </w:rPr>
        <w:t xml:space="preserve">collection and </w:t>
      </w:r>
      <w:r w:rsidR="00CA39A9" w:rsidRPr="00E702A8">
        <w:rPr>
          <w:rFonts w:ascii="Arial" w:hAnsi="Arial"/>
          <w:spacing w:val="-3"/>
          <w:sz w:val="22"/>
          <w:szCs w:val="22"/>
        </w:rPr>
        <w:t>report</w:t>
      </w:r>
      <w:r w:rsidRPr="00E702A8">
        <w:rPr>
          <w:rFonts w:ascii="Arial" w:hAnsi="Arial"/>
          <w:spacing w:val="-3"/>
          <w:sz w:val="22"/>
          <w:szCs w:val="22"/>
        </w:rPr>
        <w:t>ing</w:t>
      </w:r>
      <w:r w:rsidR="00CA39A9" w:rsidRPr="00E702A8">
        <w:rPr>
          <w:rFonts w:ascii="Arial" w:hAnsi="Arial"/>
          <w:spacing w:val="-3"/>
          <w:sz w:val="22"/>
          <w:szCs w:val="22"/>
        </w:rPr>
        <w:t xml:space="preserve"> </w:t>
      </w:r>
      <w:r w:rsidR="00B77D97" w:rsidRPr="00E702A8">
        <w:rPr>
          <w:rFonts w:ascii="Arial" w:hAnsi="Arial"/>
          <w:spacing w:val="-3"/>
          <w:sz w:val="22"/>
          <w:szCs w:val="22"/>
        </w:rPr>
        <w:t>to inform performance management, policy and financial planning and to m</w:t>
      </w:r>
      <w:r w:rsidR="00CB3DA1" w:rsidRPr="00E702A8">
        <w:rPr>
          <w:rFonts w:ascii="Arial" w:hAnsi="Arial"/>
          <w:spacing w:val="-3"/>
          <w:sz w:val="22"/>
          <w:szCs w:val="22"/>
        </w:rPr>
        <w:t xml:space="preserve">eet </w:t>
      </w:r>
      <w:r w:rsidR="00FB662A" w:rsidRPr="00E702A8">
        <w:rPr>
          <w:rFonts w:ascii="Arial" w:hAnsi="Arial"/>
          <w:spacing w:val="-3"/>
          <w:sz w:val="22"/>
          <w:szCs w:val="22"/>
        </w:rPr>
        <w:t>statutory requirements</w:t>
      </w:r>
    </w:p>
    <w:p w:rsidR="00B77D97" w:rsidRPr="00E702A8" w:rsidRDefault="00B77D97" w:rsidP="00B77D97">
      <w:pPr>
        <w:pStyle w:val="ListParagraph"/>
        <w:numPr>
          <w:ilvl w:val="0"/>
          <w:numId w:val="15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E702A8">
        <w:rPr>
          <w:rFonts w:ascii="Arial" w:hAnsi="Arial"/>
          <w:spacing w:val="-3"/>
          <w:sz w:val="22"/>
          <w:szCs w:val="22"/>
        </w:rPr>
        <w:t>Comply with and, as appropriate, contribute to the development and review of policies and procedures</w:t>
      </w:r>
    </w:p>
    <w:p w:rsidR="00FB662A" w:rsidRPr="00E702A8" w:rsidRDefault="00F93F89" w:rsidP="00B77D97">
      <w:pPr>
        <w:pStyle w:val="ListParagraph"/>
        <w:numPr>
          <w:ilvl w:val="0"/>
          <w:numId w:val="15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E702A8">
        <w:rPr>
          <w:rFonts w:ascii="Arial" w:hAnsi="Arial"/>
          <w:spacing w:val="-3"/>
          <w:sz w:val="22"/>
          <w:szCs w:val="22"/>
        </w:rPr>
        <w:t xml:space="preserve">Work with </w:t>
      </w:r>
      <w:r w:rsidR="00DC6916" w:rsidRPr="00E702A8">
        <w:rPr>
          <w:rFonts w:ascii="Arial" w:hAnsi="Arial"/>
          <w:spacing w:val="-3"/>
          <w:sz w:val="22"/>
          <w:szCs w:val="22"/>
        </w:rPr>
        <w:t>the IT service</w:t>
      </w:r>
      <w:r w:rsidRPr="00E702A8">
        <w:rPr>
          <w:rFonts w:ascii="Arial" w:hAnsi="Arial"/>
          <w:spacing w:val="-3"/>
          <w:sz w:val="22"/>
          <w:szCs w:val="22"/>
        </w:rPr>
        <w:t xml:space="preserve"> and other members of the Team to </w:t>
      </w:r>
      <w:r w:rsidR="00DC6916" w:rsidRPr="00E702A8">
        <w:rPr>
          <w:rFonts w:ascii="Arial" w:hAnsi="Arial"/>
          <w:spacing w:val="-3"/>
          <w:sz w:val="22"/>
          <w:szCs w:val="22"/>
        </w:rPr>
        <w:t>k</w:t>
      </w:r>
      <w:r w:rsidR="00FB662A" w:rsidRPr="00E702A8">
        <w:rPr>
          <w:rFonts w:ascii="Arial" w:hAnsi="Arial"/>
          <w:spacing w:val="-3"/>
          <w:sz w:val="22"/>
          <w:szCs w:val="22"/>
        </w:rPr>
        <w:t xml:space="preserve">eep up to date all IT systems relating to RTB and leasehold management </w:t>
      </w:r>
    </w:p>
    <w:p w:rsidR="007C3BCD" w:rsidRPr="00E702A8" w:rsidRDefault="007C3BCD" w:rsidP="00B77D97">
      <w:pPr>
        <w:pStyle w:val="ListParagraph"/>
        <w:numPr>
          <w:ilvl w:val="0"/>
          <w:numId w:val="15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E702A8">
        <w:rPr>
          <w:rFonts w:ascii="Arial" w:hAnsi="Arial"/>
          <w:spacing w:val="-3"/>
          <w:sz w:val="22"/>
          <w:szCs w:val="22"/>
        </w:rPr>
        <w:t>Support and follow the Council’s Equality and Diversity and Health and Safety Policies</w:t>
      </w:r>
    </w:p>
    <w:p w:rsidR="00317B33" w:rsidRPr="00E702A8" w:rsidRDefault="00317B33" w:rsidP="00B77D97">
      <w:pPr>
        <w:pStyle w:val="ListParagraph"/>
        <w:numPr>
          <w:ilvl w:val="0"/>
          <w:numId w:val="15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E702A8">
        <w:rPr>
          <w:rFonts w:ascii="Arial" w:hAnsi="Arial"/>
          <w:spacing w:val="-3"/>
          <w:sz w:val="22"/>
          <w:szCs w:val="22"/>
        </w:rPr>
        <w:t>Work to enhance the Council’s reputation for tenancy and leasehold management</w:t>
      </w:r>
    </w:p>
    <w:p w:rsidR="002567C0" w:rsidRPr="00E702A8" w:rsidRDefault="00DC6916" w:rsidP="00DA747C">
      <w:pPr>
        <w:pStyle w:val="ListParagraph"/>
        <w:numPr>
          <w:ilvl w:val="0"/>
          <w:numId w:val="15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E702A8">
        <w:rPr>
          <w:rFonts w:ascii="Arial" w:hAnsi="Arial"/>
          <w:spacing w:val="-3"/>
          <w:sz w:val="22"/>
          <w:szCs w:val="22"/>
        </w:rPr>
        <w:t>Carry out a</w:t>
      </w:r>
      <w:r w:rsidR="002567C0" w:rsidRPr="00E702A8">
        <w:rPr>
          <w:rFonts w:ascii="Arial" w:hAnsi="Arial"/>
          <w:spacing w:val="-3"/>
          <w:sz w:val="22"/>
          <w:szCs w:val="22"/>
        </w:rPr>
        <w:t>ny other duties commensurate with the role.</w:t>
      </w:r>
    </w:p>
    <w:p w:rsidR="00A7755F" w:rsidRDefault="00A7755F" w:rsidP="00087DF2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26E5E" w:rsidRDefault="00A7755F" w:rsidP="00087DF2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DATE LAST UPDATED:</w:t>
      </w:r>
      <w:r w:rsidR="00520303">
        <w:rPr>
          <w:rFonts w:ascii="Arial" w:hAnsi="Arial"/>
          <w:spacing w:val="-3"/>
        </w:rPr>
        <w:t xml:space="preserve">  </w:t>
      </w:r>
      <w:r w:rsidR="00E007FE">
        <w:rPr>
          <w:rFonts w:ascii="Arial" w:hAnsi="Arial"/>
          <w:spacing w:val="-3"/>
        </w:rPr>
        <w:t xml:space="preserve">August 2014  </w:t>
      </w:r>
    </w:p>
    <w:sectPr w:rsidR="00A26E5E" w:rsidSect="00D910F0">
      <w:endnotePr>
        <w:numFmt w:val="decimal"/>
      </w:endnotePr>
      <w:pgSz w:w="11906" w:h="16838"/>
      <w:pgMar w:top="1276" w:right="851" w:bottom="720" w:left="1418" w:header="578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14" w:rsidRDefault="00171714">
      <w:pPr>
        <w:spacing w:line="20" w:lineRule="exact"/>
      </w:pPr>
    </w:p>
  </w:endnote>
  <w:endnote w:type="continuationSeparator" w:id="0">
    <w:p w:rsidR="00171714" w:rsidRDefault="00171714">
      <w:r>
        <w:t xml:space="preserve"> </w:t>
      </w:r>
    </w:p>
  </w:endnote>
  <w:endnote w:type="continuationNotice" w:id="1">
    <w:p w:rsidR="00171714" w:rsidRDefault="0017171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14" w:rsidRDefault="00171714">
      <w:r>
        <w:separator/>
      </w:r>
    </w:p>
  </w:footnote>
  <w:footnote w:type="continuationSeparator" w:id="0">
    <w:p w:rsidR="00171714" w:rsidRDefault="00171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3F4"/>
    <w:multiLevelType w:val="hybridMultilevel"/>
    <w:tmpl w:val="69985E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94F69"/>
    <w:multiLevelType w:val="hybridMultilevel"/>
    <w:tmpl w:val="2C0EA4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A27FE"/>
    <w:multiLevelType w:val="hybridMultilevel"/>
    <w:tmpl w:val="F62447FA"/>
    <w:lvl w:ilvl="0" w:tplc="D9DC6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A4795"/>
    <w:multiLevelType w:val="hybridMultilevel"/>
    <w:tmpl w:val="8DA0CF0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A2C2E2F"/>
    <w:multiLevelType w:val="hybridMultilevel"/>
    <w:tmpl w:val="D45ED2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93203E"/>
    <w:multiLevelType w:val="hybridMultilevel"/>
    <w:tmpl w:val="5D54E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A4F77"/>
    <w:multiLevelType w:val="hybridMultilevel"/>
    <w:tmpl w:val="A58C6F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A2143"/>
    <w:multiLevelType w:val="hybridMultilevel"/>
    <w:tmpl w:val="65526B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0E7362"/>
    <w:multiLevelType w:val="hybridMultilevel"/>
    <w:tmpl w:val="969200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C6A10"/>
    <w:multiLevelType w:val="hybridMultilevel"/>
    <w:tmpl w:val="69B01B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97380C"/>
    <w:multiLevelType w:val="hybridMultilevel"/>
    <w:tmpl w:val="B80AD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C18A1"/>
    <w:multiLevelType w:val="hybridMultilevel"/>
    <w:tmpl w:val="10EA5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040CF"/>
    <w:multiLevelType w:val="hybridMultilevel"/>
    <w:tmpl w:val="F44E017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738B6B82"/>
    <w:multiLevelType w:val="hybridMultilevel"/>
    <w:tmpl w:val="975AEBF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45F40F4"/>
    <w:multiLevelType w:val="hybridMultilevel"/>
    <w:tmpl w:val="270EC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23A7D"/>
    <w:multiLevelType w:val="hybridMultilevel"/>
    <w:tmpl w:val="0706E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5"/>
  </w:num>
  <w:num w:numId="5">
    <w:abstractNumId w:val="9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8"/>
  </w:num>
  <w:num w:numId="11">
    <w:abstractNumId w:val="14"/>
  </w:num>
  <w:num w:numId="12">
    <w:abstractNumId w:val="3"/>
  </w:num>
  <w:num w:numId="13">
    <w:abstractNumId w:val="5"/>
  </w:num>
  <w:num w:numId="14">
    <w:abstractNumId w:val="2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7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DA"/>
    <w:rsid w:val="00004D57"/>
    <w:rsid w:val="00046264"/>
    <w:rsid w:val="000657F8"/>
    <w:rsid w:val="00087DF2"/>
    <w:rsid w:val="000A567B"/>
    <w:rsid w:val="000C4C60"/>
    <w:rsid w:val="0015677A"/>
    <w:rsid w:val="00171714"/>
    <w:rsid w:val="001B40D6"/>
    <w:rsid w:val="001C0031"/>
    <w:rsid w:val="001C6A4D"/>
    <w:rsid w:val="001D1878"/>
    <w:rsid w:val="001D3A8F"/>
    <w:rsid w:val="002567C0"/>
    <w:rsid w:val="00306A01"/>
    <w:rsid w:val="003131A5"/>
    <w:rsid w:val="003152CC"/>
    <w:rsid w:val="00317B33"/>
    <w:rsid w:val="003B59BB"/>
    <w:rsid w:val="00415FBE"/>
    <w:rsid w:val="00435A7D"/>
    <w:rsid w:val="00451252"/>
    <w:rsid w:val="00452EBB"/>
    <w:rsid w:val="0045501C"/>
    <w:rsid w:val="00520303"/>
    <w:rsid w:val="0055069C"/>
    <w:rsid w:val="005937F6"/>
    <w:rsid w:val="005A3E70"/>
    <w:rsid w:val="005B72BA"/>
    <w:rsid w:val="00646525"/>
    <w:rsid w:val="0069653D"/>
    <w:rsid w:val="006A0E1F"/>
    <w:rsid w:val="007115DC"/>
    <w:rsid w:val="00772E86"/>
    <w:rsid w:val="00777AFD"/>
    <w:rsid w:val="00792736"/>
    <w:rsid w:val="007A1575"/>
    <w:rsid w:val="007A7E88"/>
    <w:rsid w:val="007B7ABD"/>
    <w:rsid w:val="007C3BCD"/>
    <w:rsid w:val="00810565"/>
    <w:rsid w:val="00825825"/>
    <w:rsid w:val="008548ED"/>
    <w:rsid w:val="008A30AE"/>
    <w:rsid w:val="008A571A"/>
    <w:rsid w:val="009202B3"/>
    <w:rsid w:val="00925A90"/>
    <w:rsid w:val="00927AB0"/>
    <w:rsid w:val="009373DA"/>
    <w:rsid w:val="00955C38"/>
    <w:rsid w:val="009F3C2E"/>
    <w:rsid w:val="00A01AEA"/>
    <w:rsid w:val="00A15A27"/>
    <w:rsid w:val="00A26E5E"/>
    <w:rsid w:val="00A7755F"/>
    <w:rsid w:val="00A837CC"/>
    <w:rsid w:val="00AD0603"/>
    <w:rsid w:val="00B00E97"/>
    <w:rsid w:val="00B118D7"/>
    <w:rsid w:val="00B1630D"/>
    <w:rsid w:val="00B77D97"/>
    <w:rsid w:val="00B806CE"/>
    <w:rsid w:val="00CA39A9"/>
    <w:rsid w:val="00CB3DA1"/>
    <w:rsid w:val="00CE3AC9"/>
    <w:rsid w:val="00D04717"/>
    <w:rsid w:val="00D609BC"/>
    <w:rsid w:val="00D910F0"/>
    <w:rsid w:val="00D96A3F"/>
    <w:rsid w:val="00DA1E6F"/>
    <w:rsid w:val="00DA747C"/>
    <w:rsid w:val="00DC11EA"/>
    <w:rsid w:val="00DC6916"/>
    <w:rsid w:val="00E007FE"/>
    <w:rsid w:val="00E110D0"/>
    <w:rsid w:val="00E118BD"/>
    <w:rsid w:val="00E25332"/>
    <w:rsid w:val="00E50916"/>
    <w:rsid w:val="00E702A8"/>
    <w:rsid w:val="00E832F3"/>
    <w:rsid w:val="00EA57DB"/>
    <w:rsid w:val="00EB125A"/>
    <w:rsid w:val="00ED3C23"/>
    <w:rsid w:val="00EF0E14"/>
    <w:rsid w:val="00F1788D"/>
    <w:rsid w:val="00F64FE6"/>
    <w:rsid w:val="00F73278"/>
    <w:rsid w:val="00F93F89"/>
    <w:rsid w:val="00FB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C6DD41AF-A083-4C7A-BCA1-36E01049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332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25332"/>
  </w:style>
  <w:style w:type="character" w:styleId="EndnoteReference">
    <w:name w:val="endnote reference"/>
    <w:basedOn w:val="DefaultParagraphFont"/>
    <w:semiHidden/>
    <w:rsid w:val="00E25332"/>
    <w:rPr>
      <w:vertAlign w:val="superscript"/>
    </w:rPr>
  </w:style>
  <w:style w:type="paragraph" w:styleId="FootnoteText">
    <w:name w:val="footnote text"/>
    <w:basedOn w:val="Normal"/>
    <w:semiHidden/>
    <w:rsid w:val="00E25332"/>
  </w:style>
  <w:style w:type="character" w:styleId="FootnoteReference">
    <w:name w:val="footnote reference"/>
    <w:basedOn w:val="DefaultParagraphFont"/>
    <w:semiHidden/>
    <w:rsid w:val="00E25332"/>
    <w:rPr>
      <w:vertAlign w:val="superscript"/>
    </w:rPr>
  </w:style>
  <w:style w:type="paragraph" w:styleId="TOC1">
    <w:name w:val="toc 1"/>
    <w:basedOn w:val="Normal"/>
    <w:next w:val="Normal"/>
    <w:semiHidden/>
    <w:rsid w:val="00E25332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E2533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E25332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E25332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E25332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E2533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E25332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E2533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E25332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E25332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E2533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E25332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E25332"/>
  </w:style>
  <w:style w:type="character" w:customStyle="1" w:styleId="EquationCaption">
    <w:name w:val="_Equation Caption"/>
    <w:rsid w:val="00E25332"/>
  </w:style>
  <w:style w:type="paragraph" w:styleId="Header">
    <w:name w:val="header"/>
    <w:basedOn w:val="Normal"/>
    <w:rsid w:val="00E253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5332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5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F018077\Local%20Settings\Temporary%20Internet%20Files\OLK76A\JOB%20DESCRIPTION%20-%20Template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- Template 2012</Template>
  <TotalTime>0</TotalTime>
  <Pages>2</Pages>
  <Words>700</Words>
  <Characters>3992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CITY COUNCIL</vt:lpstr>
    </vt:vector>
  </TitlesOfParts>
  <Company>EXETER CITY COUNCIL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CITY COUNCIL</dc:title>
  <dc:creator>SF018077</dc:creator>
  <cp:lastModifiedBy>Newton, Rebecca</cp:lastModifiedBy>
  <cp:revision>2</cp:revision>
  <cp:lastPrinted>2014-10-06T12:55:00Z</cp:lastPrinted>
  <dcterms:created xsi:type="dcterms:W3CDTF">2017-06-26T15:39:00Z</dcterms:created>
  <dcterms:modified xsi:type="dcterms:W3CDTF">2017-06-26T15:39:00Z</dcterms:modified>
</cp:coreProperties>
</file>