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11C" w:rsidRPr="001600E7" w:rsidRDefault="0046611C">
      <w:pPr>
        <w:rPr>
          <w:rFonts w:ascii="Arial" w:hAnsi="Arial" w:cs="Arial"/>
          <w:b/>
          <w:sz w:val="28"/>
          <w:szCs w:val="28"/>
        </w:rPr>
      </w:pPr>
      <w:r w:rsidRPr="001600E7">
        <w:rPr>
          <w:rFonts w:ascii="Arial" w:hAnsi="Arial" w:cs="Arial"/>
          <w:b/>
          <w:sz w:val="28"/>
          <w:szCs w:val="28"/>
        </w:rPr>
        <w:t>Exeter City Council</w:t>
      </w:r>
    </w:p>
    <w:p w:rsidR="00C92338" w:rsidRPr="001600E7" w:rsidRDefault="008A02C5">
      <w:pPr>
        <w:rPr>
          <w:rFonts w:ascii="Arial" w:hAnsi="Arial" w:cs="Arial"/>
          <w:b/>
          <w:sz w:val="28"/>
          <w:szCs w:val="28"/>
        </w:rPr>
      </w:pPr>
      <w:r w:rsidRPr="001600E7">
        <w:rPr>
          <w:rFonts w:ascii="Arial" w:hAnsi="Arial" w:cs="Arial"/>
          <w:b/>
          <w:sz w:val="28"/>
          <w:szCs w:val="28"/>
        </w:rPr>
        <w:t xml:space="preserve">Public </w:t>
      </w:r>
      <w:r w:rsidR="00696D3C">
        <w:rPr>
          <w:rFonts w:ascii="Arial" w:hAnsi="Arial" w:cs="Arial"/>
          <w:b/>
          <w:sz w:val="28"/>
          <w:szCs w:val="28"/>
        </w:rPr>
        <w:t>Toilets</w:t>
      </w:r>
      <w:r w:rsidRPr="001600E7">
        <w:rPr>
          <w:rFonts w:ascii="Arial" w:hAnsi="Arial" w:cs="Arial"/>
          <w:b/>
          <w:sz w:val="28"/>
          <w:szCs w:val="28"/>
        </w:rPr>
        <w:t xml:space="preserve"> Review Equalities Impact Assessment</w:t>
      </w:r>
    </w:p>
    <w:p w:rsidR="00507AFE" w:rsidRPr="001600E7" w:rsidRDefault="00507AFE">
      <w:pPr>
        <w:rPr>
          <w:rFonts w:ascii="Arial" w:hAnsi="Arial" w:cs="Arial"/>
          <w:b/>
          <w:sz w:val="28"/>
          <w:szCs w:val="28"/>
        </w:rPr>
      </w:pPr>
      <w:r w:rsidRPr="001600E7">
        <w:rPr>
          <w:rFonts w:ascii="Arial" w:hAnsi="Arial" w:cs="Arial"/>
          <w:b/>
          <w:sz w:val="28"/>
          <w:szCs w:val="28"/>
        </w:rPr>
        <w:t>Version 1 – January 2018</w:t>
      </w:r>
    </w:p>
    <w:p w:rsidR="00507AFE" w:rsidRPr="001600E7" w:rsidRDefault="00507AF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066"/>
      </w:tblGrid>
      <w:tr w:rsidR="0046611C" w:rsidRPr="001600E7" w:rsidTr="0049328B">
        <w:tc>
          <w:tcPr>
            <w:tcW w:w="562" w:type="dxa"/>
          </w:tcPr>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p>
        </w:tc>
        <w:tc>
          <w:tcPr>
            <w:tcW w:w="9066" w:type="dxa"/>
          </w:tcPr>
          <w:p w:rsidR="0046611C" w:rsidRPr="001600E7" w:rsidRDefault="0046611C" w:rsidP="00453379">
            <w:pPr>
              <w:pStyle w:val="Heading3"/>
              <w:rPr>
                <w:sz w:val="22"/>
                <w:szCs w:val="22"/>
              </w:rPr>
            </w:pPr>
            <w:bookmarkStart w:id="0" w:name="_Equality_Impact_Assessment"/>
            <w:bookmarkEnd w:id="0"/>
            <w:r w:rsidRPr="001600E7">
              <w:rPr>
                <w:sz w:val="22"/>
                <w:szCs w:val="22"/>
              </w:rPr>
              <w:t>Equality Impact Assessment Report Questions</w:t>
            </w: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p>
        </w:tc>
      </w:tr>
      <w:tr w:rsidR="0046611C" w:rsidRPr="001600E7" w:rsidTr="0049328B">
        <w:tc>
          <w:tcPr>
            <w:tcW w:w="562" w:type="dxa"/>
          </w:tcPr>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1600E7">
              <w:rPr>
                <w:rFonts w:ascii="Arial" w:hAnsi="Arial" w:cs="Arial"/>
                <w:b/>
                <w:sz w:val="22"/>
                <w:szCs w:val="22"/>
              </w:rPr>
              <w:t>1.</w:t>
            </w:r>
          </w:p>
        </w:tc>
        <w:tc>
          <w:tcPr>
            <w:tcW w:w="9066" w:type="dxa"/>
          </w:tcPr>
          <w:p w:rsidR="0046611C" w:rsidRPr="001600E7" w:rsidRDefault="0046611C" w:rsidP="0046611C">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1600E7">
              <w:rPr>
                <w:rFonts w:ascii="Arial" w:hAnsi="Arial" w:cs="Arial"/>
                <w:b/>
                <w:sz w:val="22"/>
                <w:szCs w:val="22"/>
              </w:rPr>
              <w:t xml:space="preserve">Describe the piece of work you are assessing and the reason it is being carried out.  </w:t>
            </w: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p w:rsidR="0049328B"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r w:rsidRPr="001600E7">
              <w:rPr>
                <w:rFonts w:ascii="Arial" w:hAnsi="Arial" w:cs="Arial"/>
                <w:sz w:val="22"/>
                <w:szCs w:val="22"/>
              </w:rPr>
              <w:t>This a review of a non-statutory service in response to the need to make budget savings and enable a balanced budget to be set. The council operates 26 public toilets across the City Council area, with two of those currently closed due to anti-social behaviour.  Approval has been given by the Executive to consult on proposals to rationalise our existing provision to a more manageable number and suggests alternative proposals to improve the availability of good quality publically accessible</w:t>
            </w:r>
            <w:r w:rsidR="0049328B">
              <w:rPr>
                <w:rFonts w:ascii="Arial" w:hAnsi="Arial" w:cs="Arial"/>
                <w:sz w:val="22"/>
                <w:szCs w:val="22"/>
              </w:rPr>
              <w:t xml:space="preserve"> toilets.</w:t>
            </w:r>
          </w:p>
          <w:p w:rsidR="0049328B" w:rsidRPr="001600E7" w:rsidRDefault="0049328B"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r>
              <w:rPr>
                <w:rFonts w:ascii="Arial" w:hAnsi="Arial" w:cs="Arial"/>
                <w:sz w:val="22"/>
                <w:szCs w:val="22"/>
              </w:rPr>
              <w:t>A community toilet scheme has been proposed whereby local businesses sign up to an advertised scheme to allow their toilets to be used by the general public.  Such a scheme is currently running in Bristol.</w:t>
            </w: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tc>
      </w:tr>
      <w:tr w:rsidR="0046611C" w:rsidRPr="001600E7" w:rsidTr="0049328B">
        <w:tc>
          <w:tcPr>
            <w:tcW w:w="562" w:type="dxa"/>
          </w:tcPr>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1600E7">
              <w:rPr>
                <w:rFonts w:ascii="Arial" w:hAnsi="Arial" w:cs="Arial"/>
                <w:b/>
                <w:sz w:val="22"/>
                <w:szCs w:val="22"/>
              </w:rPr>
              <w:t>2.</w:t>
            </w:r>
          </w:p>
        </w:tc>
        <w:tc>
          <w:tcPr>
            <w:tcW w:w="9066" w:type="dxa"/>
          </w:tcPr>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1600E7">
              <w:rPr>
                <w:rFonts w:ascii="Arial" w:hAnsi="Arial" w:cs="Arial"/>
                <w:b/>
                <w:sz w:val="22"/>
                <w:szCs w:val="22"/>
              </w:rPr>
              <w:t xml:space="preserve">Who is leading on the piece of work being assessed? </w:t>
            </w: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lang w:val="en-US"/>
              </w:rPr>
            </w:pP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r w:rsidRPr="001600E7">
              <w:rPr>
                <w:rFonts w:ascii="Arial" w:hAnsi="Arial" w:cs="Arial"/>
                <w:sz w:val="22"/>
                <w:szCs w:val="22"/>
              </w:rPr>
              <w:t>Project Lead: Louise Harvey</w:t>
            </w:r>
            <w:r w:rsidR="00507AFE" w:rsidRPr="001600E7">
              <w:rPr>
                <w:rFonts w:ascii="Arial" w:hAnsi="Arial" w:cs="Arial"/>
                <w:sz w:val="22"/>
                <w:szCs w:val="22"/>
              </w:rPr>
              <w:t>, Interim Public &amp; Green Space Service Manager</w:t>
            </w: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r w:rsidRPr="00E80E99">
              <w:rPr>
                <w:rFonts w:ascii="Arial" w:hAnsi="Arial" w:cs="Arial"/>
                <w:sz w:val="22"/>
                <w:szCs w:val="22"/>
              </w:rPr>
              <w:t>S</w:t>
            </w:r>
            <w:r w:rsidR="00E80E99" w:rsidRPr="00E80E99">
              <w:rPr>
                <w:rFonts w:ascii="Arial" w:hAnsi="Arial" w:cs="Arial"/>
                <w:sz w:val="22"/>
                <w:szCs w:val="22"/>
              </w:rPr>
              <w:t xml:space="preserve">enior </w:t>
            </w:r>
            <w:r w:rsidRPr="00E80E99">
              <w:rPr>
                <w:rFonts w:ascii="Arial" w:hAnsi="Arial" w:cs="Arial"/>
                <w:sz w:val="22"/>
                <w:szCs w:val="22"/>
              </w:rPr>
              <w:t>R</w:t>
            </w:r>
            <w:r w:rsidR="00E80E99" w:rsidRPr="00E80E99">
              <w:rPr>
                <w:rFonts w:ascii="Arial" w:hAnsi="Arial" w:cs="Arial"/>
                <w:sz w:val="22"/>
                <w:szCs w:val="22"/>
              </w:rPr>
              <w:t xml:space="preserve">esponsible </w:t>
            </w:r>
            <w:r w:rsidRPr="00E80E99">
              <w:rPr>
                <w:rFonts w:ascii="Arial" w:hAnsi="Arial" w:cs="Arial"/>
                <w:sz w:val="22"/>
                <w:szCs w:val="22"/>
              </w:rPr>
              <w:t>O</w:t>
            </w:r>
            <w:r w:rsidR="00E80E99" w:rsidRPr="00E80E99">
              <w:rPr>
                <w:rFonts w:ascii="Arial" w:hAnsi="Arial" w:cs="Arial"/>
                <w:sz w:val="22"/>
                <w:szCs w:val="22"/>
              </w:rPr>
              <w:t>wner</w:t>
            </w:r>
            <w:r w:rsidRPr="001600E7">
              <w:rPr>
                <w:rFonts w:ascii="Arial" w:hAnsi="Arial" w:cs="Arial"/>
                <w:sz w:val="22"/>
                <w:szCs w:val="22"/>
              </w:rPr>
              <w:t xml:space="preserve"> :David Bartram</w:t>
            </w:r>
            <w:r w:rsidR="00507AFE" w:rsidRPr="001600E7">
              <w:rPr>
                <w:rFonts w:ascii="Arial" w:hAnsi="Arial" w:cs="Arial"/>
                <w:sz w:val="22"/>
                <w:szCs w:val="22"/>
              </w:rPr>
              <w:t>, Director</w:t>
            </w: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tc>
      </w:tr>
      <w:tr w:rsidR="0046611C" w:rsidRPr="001600E7" w:rsidTr="0049328B">
        <w:tc>
          <w:tcPr>
            <w:tcW w:w="562" w:type="dxa"/>
          </w:tcPr>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1600E7">
              <w:rPr>
                <w:rFonts w:ascii="Arial" w:hAnsi="Arial" w:cs="Arial"/>
                <w:b/>
                <w:sz w:val="22"/>
                <w:szCs w:val="22"/>
              </w:rPr>
              <w:t>3.</w:t>
            </w:r>
          </w:p>
        </w:tc>
        <w:tc>
          <w:tcPr>
            <w:tcW w:w="9066" w:type="dxa"/>
          </w:tcPr>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1600E7">
              <w:rPr>
                <w:rFonts w:ascii="Arial" w:hAnsi="Arial" w:cs="Arial"/>
                <w:b/>
                <w:sz w:val="22"/>
                <w:szCs w:val="22"/>
              </w:rPr>
              <w:t>What are the timescales for completing the work? Are there any committee deadlines you have to meet?</w:t>
            </w: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r w:rsidRPr="001600E7">
              <w:rPr>
                <w:rFonts w:ascii="Arial" w:hAnsi="Arial" w:cs="Arial"/>
                <w:sz w:val="22"/>
                <w:szCs w:val="22"/>
              </w:rPr>
              <w:t>The consultation exercise was approved by the Executive on 15 January</w:t>
            </w:r>
            <w:r w:rsidR="00F843C5">
              <w:rPr>
                <w:rFonts w:ascii="Arial" w:hAnsi="Arial" w:cs="Arial"/>
                <w:sz w:val="22"/>
                <w:szCs w:val="22"/>
              </w:rPr>
              <w:t xml:space="preserve"> 2019</w:t>
            </w:r>
            <w:r w:rsidRPr="001600E7">
              <w:rPr>
                <w:rFonts w:ascii="Arial" w:hAnsi="Arial" w:cs="Arial"/>
                <w:sz w:val="22"/>
                <w:szCs w:val="22"/>
              </w:rPr>
              <w:t xml:space="preserve">, changes to the service </w:t>
            </w:r>
            <w:r w:rsidR="00507AFE" w:rsidRPr="001600E7">
              <w:rPr>
                <w:rFonts w:ascii="Arial" w:hAnsi="Arial" w:cs="Arial"/>
                <w:sz w:val="22"/>
                <w:szCs w:val="22"/>
              </w:rPr>
              <w:t xml:space="preserve">are planned </w:t>
            </w:r>
            <w:r w:rsidRPr="001600E7">
              <w:rPr>
                <w:rFonts w:ascii="Arial" w:hAnsi="Arial" w:cs="Arial"/>
                <w:sz w:val="22"/>
                <w:szCs w:val="22"/>
              </w:rPr>
              <w:t>to be in place by April 2019</w:t>
            </w:r>
            <w:r w:rsidR="00507AFE" w:rsidRPr="001600E7">
              <w:rPr>
                <w:rFonts w:ascii="Arial" w:hAnsi="Arial" w:cs="Arial"/>
                <w:sz w:val="22"/>
                <w:szCs w:val="22"/>
              </w:rPr>
              <w:t>.</w:t>
            </w: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tc>
      </w:tr>
      <w:tr w:rsidR="0046611C" w:rsidRPr="001600E7" w:rsidTr="0049328B">
        <w:tc>
          <w:tcPr>
            <w:tcW w:w="562" w:type="dxa"/>
          </w:tcPr>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1600E7">
              <w:rPr>
                <w:rFonts w:ascii="Arial" w:hAnsi="Arial" w:cs="Arial"/>
                <w:b/>
                <w:sz w:val="22"/>
                <w:szCs w:val="22"/>
              </w:rPr>
              <w:t>4.</w:t>
            </w:r>
          </w:p>
        </w:tc>
        <w:tc>
          <w:tcPr>
            <w:tcW w:w="9066" w:type="dxa"/>
          </w:tcPr>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1600E7">
              <w:rPr>
                <w:rFonts w:ascii="Arial" w:hAnsi="Arial" w:cs="Arial"/>
                <w:b/>
                <w:sz w:val="22"/>
                <w:szCs w:val="22"/>
              </w:rPr>
              <w:t>What are the aims and objectives of the work?  How do these link to wider council or strategic objectives.</w:t>
            </w: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r w:rsidRPr="001600E7">
              <w:rPr>
                <w:rFonts w:ascii="Arial" w:hAnsi="Arial" w:cs="Arial"/>
                <w:sz w:val="22"/>
                <w:szCs w:val="22"/>
              </w:rPr>
              <w:t xml:space="preserve">Non-statutory service reductions to help achieve budget savings to meet our legal duty to </w:t>
            </w:r>
            <w:r w:rsidR="00F843C5">
              <w:rPr>
                <w:rFonts w:ascii="Arial" w:hAnsi="Arial" w:cs="Arial"/>
                <w:sz w:val="22"/>
                <w:szCs w:val="22"/>
              </w:rPr>
              <w:t>set a balanced budget meets the aim of Providing Value-For-Money Services.</w:t>
            </w: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tc>
      </w:tr>
      <w:tr w:rsidR="0046611C" w:rsidRPr="001600E7" w:rsidTr="0049328B">
        <w:tc>
          <w:tcPr>
            <w:tcW w:w="562" w:type="dxa"/>
          </w:tcPr>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1600E7">
              <w:rPr>
                <w:rFonts w:ascii="Arial" w:hAnsi="Arial" w:cs="Arial"/>
                <w:b/>
                <w:sz w:val="22"/>
                <w:szCs w:val="22"/>
              </w:rPr>
              <w:t>5.</w:t>
            </w:r>
          </w:p>
        </w:tc>
        <w:tc>
          <w:tcPr>
            <w:tcW w:w="9066" w:type="dxa"/>
          </w:tcPr>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1600E7">
              <w:rPr>
                <w:rFonts w:ascii="Arial" w:hAnsi="Arial" w:cs="Arial"/>
                <w:b/>
                <w:sz w:val="22"/>
                <w:szCs w:val="22"/>
              </w:rPr>
              <w:t>Who will be the main beneficiaries of the piece of work and in what way?  All people in Exeter?  Council staff? A specific stakeholder group? A combination of these?</w:t>
            </w: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p w:rsidR="0046611C" w:rsidRPr="001600E7" w:rsidRDefault="00507AFE"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r w:rsidRPr="001600E7">
              <w:rPr>
                <w:rFonts w:ascii="Arial" w:hAnsi="Arial" w:cs="Arial"/>
                <w:sz w:val="22"/>
                <w:szCs w:val="22"/>
              </w:rPr>
              <w:t xml:space="preserve">As the primary driver for the </w:t>
            </w:r>
            <w:r w:rsidR="00532C9D" w:rsidRPr="001600E7">
              <w:rPr>
                <w:rFonts w:ascii="Arial" w:hAnsi="Arial" w:cs="Arial"/>
                <w:sz w:val="22"/>
                <w:szCs w:val="22"/>
              </w:rPr>
              <w:t>review</w:t>
            </w:r>
            <w:r w:rsidRPr="001600E7">
              <w:rPr>
                <w:rFonts w:ascii="Arial" w:hAnsi="Arial" w:cs="Arial"/>
                <w:sz w:val="22"/>
                <w:szCs w:val="22"/>
              </w:rPr>
              <w:t xml:space="preserve"> is the aim to make</w:t>
            </w:r>
            <w:r w:rsidR="0046611C" w:rsidRPr="001600E7">
              <w:rPr>
                <w:rFonts w:ascii="Arial" w:hAnsi="Arial" w:cs="Arial"/>
                <w:sz w:val="22"/>
                <w:szCs w:val="22"/>
              </w:rPr>
              <w:t xml:space="preserve"> budget savings</w:t>
            </w:r>
            <w:r w:rsidRPr="001600E7">
              <w:rPr>
                <w:rFonts w:ascii="Arial" w:hAnsi="Arial" w:cs="Arial"/>
                <w:sz w:val="22"/>
                <w:szCs w:val="22"/>
              </w:rPr>
              <w:t xml:space="preserve"> then the council</w:t>
            </w:r>
            <w:r w:rsidR="0046611C" w:rsidRPr="001600E7">
              <w:rPr>
                <w:rFonts w:ascii="Arial" w:hAnsi="Arial" w:cs="Arial"/>
                <w:sz w:val="22"/>
                <w:szCs w:val="22"/>
              </w:rPr>
              <w:t xml:space="preserve"> is the</w:t>
            </w:r>
            <w:r w:rsidRPr="001600E7">
              <w:rPr>
                <w:rFonts w:ascii="Arial" w:hAnsi="Arial" w:cs="Arial"/>
                <w:sz w:val="22"/>
                <w:szCs w:val="22"/>
              </w:rPr>
              <w:t xml:space="preserve"> main </w:t>
            </w:r>
            <w:r w:rsidR="0046611C" w:rsidRPr="001600E7">
              <w:rPr>
                <w:rFonts w:ascii="Arial" w:hAnsi="Arial" w:cs="Arial"/>
                <w:sz w:val="22"/>
                <w:szCs w:val="22"/>
              </w:rPr>
              <w:t>beneficiary.</w:t>
            </w:r>
            <w:r w:rsidRPr="001600E7">
              <w:rPr>
                <w:rFonts w:ascii="Arial" w:hAnsi="Arial" w:cs="Arial"/>
                <w:sz w:val="22"/>
                <w:szCs w:val="22"/>
              </w:rPr>
              <w:t xml:space="preserve"> However if the closure of the proposed toilets goes ahead there will be some money available to </w:t>
            </w:r>
            <w:r w:rsidR="008D66C7" w:rsidRPr="001600E7">
              <w:rPr>
                <w:rFonts w:ascii="Arial" w:hAnsi="Arial" w:cs="Arial"/>
                <w:sz w:val="22"/>
                <w:szCs w:val="22"/>
              </w:rPr>
              <w:t>improve the remaining toilets which will benefit the public at large and those groups identified who are in greater need of toilet provision.</w:t>
            </w: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tc>
      </w:tr>
      <w:tr w:rsidR="0046611C" w:rsidRPr="001600E7" w:rsidTr="0049328B">
        <w:tc>
          <w:tcPr>
            <w:tcW w:w="562" w:type="dxa"/>
          </w:tcPr>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1600E7">
              <w:rPr>
                <w:rFonts w:ascii="Arial" w:hAnsi="Arial" w:cs="Arial"/>
                <w:b/>
                <w:sz w:val="22"/>
                <w:szCs w:val="22"/>
              </w:rPr>
              <w:t>6.</w:t>
            </w:r>
          </w:p>
        </w:tc>
        <w:tc>
          <w:tcPr>
            <w:tcW w:w="9066" w:type="dxa"/>
          </w:tcPr>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1600E7">
              <w:rPr>
                <w:rStyle w:val="Hyperlink"/>
                <w:rFonts w:ascii="Arial" w:hAnsi="Arial" w:cs="Arial"/>
                <w:b/>
                <w:color w:val="auto"/>
                <w:sz w:val="22"/>
                <w:szCs w:val="22"/>
                <w:u w:val="none"/>
              </w:rPr>
              <w:t>Do you have any data on how different groups would be affected by the work?</w:t>
            </w: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p w:rsidR="0046611C" w:rsidRPr="001600E7" w:rsidRDefault="00532C9D"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r w:rsidRPr="001600E7">
              <w:rPr>
                <w:rFonts w:ascii="Arial" w:hAnsi="Arial" w:cs="Arial"/>
                <w:sz w:val="22"/>
                <w:szCs w:val="22"/>
              </w:rPr>
              <w:t>All members of the community in Exeter would have the need for a public toilet at some point but the need is more p</w:t>
            </w:r>
            <w:r w:rsidR="00D5749B" w:rsidRPr="001600E7">
              <w:rPr>
                <w:rFonts w:ascii="Arial" w:hAnsi="Arial" w:cs="Arial"/>
                <w:sz w:val="22"/>
                <w:szCs w:val="22"/>
              </w:rPr>
              <w:t>revalent amongst certain groups.</w:t>
            </w:r>
          </w:p>
          <w:p w:rsidR="00532C9D" w:rsidRPr="001600E7" w:rsidRDefault="00532C9D"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p w:rsidR="00532C9D" w:rsidRPr="001600E7" w:rsidRDefault="00F348AD" w:rsidP="00F348AD">
            <w:pPr>
              <w:pStyle w:val="Footer"/>
              <w:tabs>
                <w:tab w:val="clear" w:pos="4153"/>
                <w:tab w:val="clear" w:pos="8306"/>
              </w:tabs>
              <w:overflowPunct w:val="0"/>
              <w:autoSpaceDE w:val="0"/>
              <w:autoSpaceDN w:val="0"/>
              <w:adjustRightInd w:val="0"/>
              <w:textAlignment w:val="baseline"/>
              <w:rPr>
                <w:rFonts w:ascii="Arial" w:hAnsi="Arial" w:cs="Arial"/>
                <w:sz w:val="22"/>
                <w:szCs w:val="22"/>
              </w:rPr>
            </w:pPr>
            <w:r w:rsidRPr="001600E7">
              <w:rPr>
                <w:rFonts w:ascii="Arial" w:hAnsi="Arial" w:cs="Arial"/>
                <w:sz w:val="22"/>
                <w:szCs w:val="22"/>
              </w:rPr>
              <w:t xml:space="preserve">Approximately 1 in 5 of the </w:t>
            </w:r>
            <w:r w:rsidR="00532C9D" w:rsidRPr="001600E7">
              <w:rPr>
                <w:rFonts w:ascii="Arial" w:hAnsi="Arial" w:cs="Arial"/>
                <w:sz w:val="22"/>
                <w:szCs w:val="22"/>
              </w:rPr>
              <w:t>population has a</w:t>
            </w:r>
            <w:r w:rsidRPr="001600E7">
              <w:rPr>
                <w:rFonts w:ascii="Arial" w:hAnsi="Arial" w:cs="Arial"/>
                <w:sz w:val="22"/>
                <w:szCs w:val="22"/>
              </w:rPr>
              <w:t xml:space="preserve"> longstanding illness or disability and </w:t>
            </w:r>
            <w:r w:rsidR="00F843C5">
              <w:rPr>
                <w:rFonts w:ascii="Arial" w:hAnsi="Arial" w:cs="Arial"/>
                <w:sz w:val="22"/>
                <w:szCs w:val="22"/>
              </w:rPr>
              <w:t>has</w:t>
            </w:r>
            <w:r w:rsidRPr="001600E7">
              <w:rPr>
                <w:rFonts w:ascii="Arial" w:hAnsi="Arial" w:cs="Arial"/>
                <w:sz w:val="22"/>
                <w:szCs w:val="22"/>
              </w:rPr>
              <w:t xml:space="preserve"> significant difficulty with day to day activities.</w:t>
            </w:r>
            <w:r w:rsidR="00532C9D" w:rsidRPr="001600E7">
              <w:rPr>
                <w:rFonts w:ascii="Arial" w:hAnsi="Arial" w:cs="Arial"/>
                <w:sz w:val="22"/>
                <w:szCs w:val="22"/>
              </w:rPr>
              <w:t xml:space="preserve"> These conditions often include problems with mobility or stamina and require access to adapted toilets. Conditions such as irritable bowel syndrome, ulcerative colitis, and Crohn’s disease cause many people to reduce their outdoor activities and stay at home because of concerns about toilet facilities. </w:t>
            </w:r>
          </w:p>
          <w:p w:rsidR="00532C9D" w:rsidRPr="001600E7" w:rsidRDefault="00532C9D" w:rsidP="00532C9D">
            <w:pPr>
              <w:pStyle w:val="BCbody11pt"/>
              <w:spacing w:after="113"/>
              <w:rPr>
                <w:rFonts w:ascii="Arial" w:hAnsi="Arial" w:cs="Arial"/>
              </w:rPr>
            </w:pPr>
            <w:r w:rsidRPr="001600E7">
              <w:rPr>
                <w:rFonts w:ascii="Arial" w:hAnsi="Arial" w:cs="Arial"/>
              </w:rPr>
              <w:lastRenderedPageBreak/>
              <w:t>It is estimated that over 1 in 20 women aged between 15 and 44 years and up to 1 in 7 women aged between 45 and 64 suffer with bladder problems. Over 1 in 33 men of working age have bladder problems. Faecal incontinence remains a greater taboo subject than urinary incontinence; it is qu</w:t>
            </w:r>
            <w:r w:rsidR="006A664E" w:rsidRPr="001600E7">
              <w:rPr>
                <w:rFonts w:ascii="Arial" w:hAnsi="Arial" w:cs="Arial"/>
              </w:rPr>
              <w:t>ite prevalent, with an estimate</w:t>
            </w:r>
            <w:r w:rsidRPr="001600E7">
              <w:rPr>
                <w:rFonts w:ascii="Arial" w:hAnsi="Arial" w:cs="Arial"/>
              </w:rPr>
              <w:t xml:space="preserve"> </w:t>
            </w:r>
            <w:r w:rsidR="006A664E" w:rsidRPr="001600E7">
              <w:rPr>
                <w:rFonts w:ascii="Arial" w:hAnsi="Arial" w:cs="Arial"/>
              </w:rPr>
              <w:t>that between 1 and 17% of adults live</w:t>
            </w:r>
            <w:r w:rsidRPr="001600E7">
              <w:rPr>
                <w:rFonts w:ascii="Arial" w:hAnsi="Arial" w:cs="Arial"/>
              </w:rPr>
              <w:t xml:space="preserve"> with this condition</w:t>
            </w:r>
            <w:r w:rsidR="006A664E" w:rsidRPr="001600E7">
              <w:rPr>
                <w:rFonts w:ascii="Arial" w:hAnsi="Arial" w:cs="Arial"/>
              </w:rPr>
              <w:t xml:space="preserve"> with the prevalence increasing as individuals age</w:t>
            </w:r>
            <w:r w:rsidRPr="001600E7">
              <w:rPr>
                <w:rFonts w:ascii="Arial" w:hAnsi="Arial" w:cs="Arial"/>
              </w:rPr>
              <w:t>.</w:t>
            </w:r>
          </w:p>
          <w:p w:rsidR="001F5711" w:rsidRPr="001600E7" w:rsidRDefault="001F5711" w:rsidP="00532C9D">
            <w:pPr>
              <w:pStyle w:val="BCbody11pt"/>
              <w:spacing w:after="113"/>
              <w:rPr>
                <w:rFonts w:ascii="Arial" w:hAnsi="Arial" w:cs="Arial"/>
              </w:rPr>
            </w:pPr>
            <w:r w:rsidRPr="001600E7">
              <w:rPr>
                <w:rFonts w:ascii="Arial" w:hAnsi="Arial" w:cs="Arial"/>
              </w:rPr>
              <w:t>15.9% of the Exeter population are over the age of 65</w:t>
            </w:r>
          </w:p>
          <w:p w:rsidR="00532C9D" w:rsidRPr="001600E7" w:rsidRDefault="00532C9D"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tc>
      </w:tr>
      <w:tr w:rsidR="0046611C" w:rsidRPr="001600E7" w:rsidTr="0049328B">
        <w:tc>
          <w:tcPr>
            <w:tcW w:w="562" w:type="dxa"/>
          </w:tcPr>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1600E7">
              <w:rPr>
                <w:rFonts w:ascii="Arial" w:hAnsi="Arial" w:cs="Arial"/>
                <w:b/>
                <w:sz w:val="22"/>
                <w:szCs w:val="22"/>
              </w:rPr>
              <w:lastRenderedPageBreak/>
              <w:t>7.</w:t>
            </w:r>
          </w:p>
        </w:tc>
        <w:tc>
          <w:tcPr>
            <w:tcW w:w="9066" w:type="dxa"/>
          </w:tcPr>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1600E7">
              <w:rPr>
                <w:rStyle w:val="Hyperlink"/>
                <w:rFonts w:ascii="Arial" w:hAnsi="Arial" w:cs="Arial"/>
                <w:b/>
                <w:color w:val="auto"/>
                <w:sz w:val="22"/>
                <w:szCs w:val="22"/>
                <w:u w:val="none"/>
              </w:rPr>
              <w:t>Have any research studies or reports been carried out in other areas of the country or nationally that provide information about the likely impact of your work on equality groups?</w:t>
            </w: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p w:rsidR="0046611C" w:rsidRPr="001600E7" w:rsidRDefault="0046611C" w:rsidP="00B277B2">
            <w:pPr>
              <w:tabs>
                <w:tab w:val="left" w:pos="0"/>
                <w:tab w:val="left" w:pos="567"/>
                <w:tab w:val="left" w:pos="1134"/>
              </w:tabs>
              <w:ind w:left="567" w:hanging="567"/>
              <w:rPr>
                <w:rFonts w:ascii="Arial" w:eastAsia="Times New Roman" w:hAnsi="Arial" w:cs="Arial"/>
              </w:rPr>
            </w:pPr>
            <w:r w:rsidRPr="001600E7">
              <w:rPr>
                <w:rFonts w:ascii="Arial" w:hAnsi="Arial" w:cs="Arial"/>
              </w:rPr>
              <w:t xml:space="preserve">The review of public </w:t>
            </w:r>
            <w:r w:rsidR="00696D3C">
              <w:rPr>
                <w:rFonts w:ascii="Arial" w:hAnsi="Arial" w:cs="Arial"/>
              </w:rPr>
              <w:t>toilets</w:t>
            </w:r>
            <w:r w:rsidRPr="001600E7">
              <w:rPr>
                <w:rFonts w:ascii="Arial" w:hAnsi="Arial" w:cs="Arial"/>
              </w:rPr>
              <w:t xml:space="preserve"> has been undertaken by numerous other local authorities across the UK. A recent BBC report </w:t>
            </w:r>
            <w:r w:rsidRPr="001600E7">
              <w:rPr>
                <w:rFonts w:ascii="Arial" w:eastAsia="Times New Roman" w:hAnsi="Arial" w:cs="Arial"/>
              </w:rPr>
              <w:t>noted;</w:t>
            </w:r>
          </w:p>
          <w:p w:rsidR="0046611C" w:rsidRPr="001600E7" w:rsidRDefault="0046611C" w:rsidP="00B277B2">
            <w:pPr>
              <w:numPr>
                <w:ilvl w:val="0"/>
                <w:numId w:val="2"/>
              </w:numPr>
              <w:tabs>
                <w:tab w:val="left" w:pos="0"/>
                <w:tab w:val="left" w:pos="567"/>
                <w:tab w:val="left" w:pos="1134"/>
              </w:tabs>
              <w:overflowPunct w:val="0"/>
              <w:autoSpaceDE w:val="0"/>
              <w:autoSpaceDN w:val="0"/>
              <w:adjustRightInd w:val="0"/>
              <w:spacing w:after="200" w:line="240" w:lineRule="auto"/>
              <w:contextualSpacing/>
              <w:textAlignment w:val="baseline"/>
              <w:rPr>
                <w:rFonts w:ascii="Arial" w:eastAsia="Calibri" w:hAnsi="Arial" w:cs="Arial"/>
              </w:rPr>
            </w:pPr>
            <w:r w:rsidRPr="001600E7">
              <w:rPr>
                <w:rFonts w:ascii="Arial" w:eastAsia="Calibri" w:hAnsi="Arial" w:cs="Arial"/>
              </w:rPr>
              <w:t>At least 1,782 facilities have closed across the UK in the last decade,</w:t>
            </w:r>
          </w:p>
          <w:p w:rsidR="0046611C" w:rsidRPr="001600E7" w:rsidRDefault="0046611C" w:rsidP="00B277B2">
            <w:pPr>
              <w:numPr>
                <w:ilvl w:val="0"/>
                <w:numId w:val="2"/>
              </w:numPr>
              <w:tabs>
                <w:tab w:val="left" w:pos="0"/>
                <w:tab w:val="left" w:pos="567"/>
                <w:tab w:val="left" w:pos="1134"/>
              </w:tabs>
              <w:overflowPunct w:val="0"/>
              <w:autoSpaceDE w:val="0"/>
              <w:autoSpaceDN w:val="0"/>
              <w:adjustRightInd w:val="0"/>
              <w:spacing w:after="200" w:line="240" w:lineRule="auto"/>
              <w:contextualSpacing/>
              <w:textAlignment w:val="baseline"/>
              <w:rPr>
                <w:rFonts w:ascii="Arial" w:eastAsia="Calibri" w:hAnsi="Arial" w:cs="Arial"/>
              </w:rPr>
            </w:pPr>
            <w:r w:rsidRPr="001600E7">
              <w:rPr>
                <w:rFonts w:ascii="Arial" w:eastAsia="Calibri" w:hAnsi="Arial" w:cs="Arial"/>
              </w:rPr>
              <w:t xml:space="preserve">Ten areas, including Newcastle, Merthyr Tydfil in south Wales and </w:t>
            </w:r>
            <w:proofErr w:type="spellStart"/>
            <w:r w:rsidRPr="001600E7">
              <w:rPr>
                <w:rFonts w:ascii="Arial" w:eastAsia="Calibri" w:hAnsi="Arial" w:cs="Arial"/>
              </w:rPr>
              <w:t>Wandsworth</w:t>
            </w:r>
            <w:proofErr w:type="spellEnd"/>
            <w:r w:rsidRPr="001600E7">
              <w:rPr>
                <w:rFonts w:ascii="Arial" w:eastAsia="Calibri" w:hAnsi="Arial" w:cs="Arial"/>
              </w:rPr>
              <w:t xml:space="preserve"> in south London, now have </w:t>
            </w:r>
            <w:r w:rsidRPr="00F843C5">
              <w:rPr>
                <w:rFonts w:ascii="Arial" w:eastAsia="Calibri" w:hAnsi="Arial" w:cs="Arial"/>
              </w:rPr>
              <w:t>no council-run public toilets</w:t>
            </w:r>
            <w:r w:rsidR="00D5749B" w:rsidRPr="001600E7">
              <w:rPr>
                <w:rFonts w:ascii="Arial" w:eastAsia="Calibri" w:hAnsi="Arial" w:cs="Arial"/>
              </w:rPr>
              <w:t xml:space="preserve"> at all.</w:t>
            </w:r>
          </w:p>
          <w:p w:rsidR="00D5749B" w:rsidRPr="001600E7" w:rsidRDefault="00D5749B" w:rsidP="00D5749B">
            <w:pPr>
              <w:tabs>
                <w:tab w:val="left" w:pos="0"/>
                <w:tab w:val="left" w:pos="567"/>
                <w:tab w:val="left" w:pos="1134"/>
              </w:tabs>
              <w:overflowPunct w:val="0"/>
              <w:autoSpaceDE w:val="0"/>
              <w:autoSpaceDN w:val="0"/>
              <w:adjustRightInd w:val="0"/>
              <w:spacing w:after="200" w:line="240" w:lineRule="auto"/>
              <w:contextualSpacing/>
              <w:textAlignment w:val="baseline"/>
              <w:rPr>
                <w:rFonts w:ascii="Arial" w:eastAsia="Calibri" w:hAnsi="Arial" w:cs="Arial"/>
              </w:rPr>
            </w:pPr>
          </w:p>
          <w:p w:rsidR="001600E7" w:rsidRPr="001600E7" w:rsidRDefault="001600E7" w:rsidP="00D5749B">
            <w:pPr>
              <w:tabs>
                <w:tab w:val="left" w:pos="0"/>
                <w:tab w:val="left" w:pos="567"/>
                <w:tab w:val="left" w:pos="1134"/>
              </w:tabs>
              <w:overflowPunct w:val="0"/>
              <w:autoSpaceDE w:val="0"/>
              <w:autoSpaceDN w:val="0"/>
              <w:adjustRightInd w:val="0"/>
              <w:spacing w:after="200" w:line="240" w:lineRule="auto"/>
              <w:contextualSpacing/>
              <w:textAlignment w:val="baseline"/>
              <w:rPr>
                <w:rFonts w:ascii="Arial" w:eastAsia="Calibri" w:hAnsi="Arial" w:cs="Arial"/>
                <w:u w:val="single"/>
              </w:rPr>
            </w:pPr>
            <w:r w:rsidRPr="001600E7">
              <w:rPr>
                <w:rFonts w:ascii="Arial" w:eastAsia="Calibri" w:hAnsi="Arial" w:cs="Arial"/>
                <w:u w:val="single"/>
              </w:rPr>
              <w:t>Other reports:</w:t>
            </w:r>
          </w:p>
          <w:p w:rsidR="00D5749B" w:rsidRPr="001600E7" w:rsidRDefault="00D5749B" w:rsidP="00D5749B">
            <w:pPr>
              <w:tabs>
                <w:tab w:val="left" w:pos="0"/>
                <w:tab w:val="left" w:pos="567"/>
                <w:tab w:val="left" w:pos="1134"/>
              </w:tabs>
              <w:overflowPunct w:val="0"/>
              <w:autoSpaceDE w:val="0"/>
              <w:autoSpaceDN w:val="0"/>
              <w:adjustRightInd w:val="0"/>
              <w:spacing w:after="200" w:line="240" w:lineRule="auto"/>
              <w:contextualSpacing/>
              <w:textAlignment w:val="baseline"/>
              <w:rPr>
                <w:rFonts w:ascii="Arial" w:eastAsia="Calibri" w:hAnsi="Arial" w:cs="Arial"/>
                <w:b/>
              </w:rPr>
            </w:pPr>
            <w:r w:rsidRPr="001600E7">
              <w:rPr>
                <w:rFonts w:ascii="Arial" w:eastAsia="Calibri" w:hAnsi="Arial" w:cs="Arial"/>
                <w:b/>
              </w:rPr>
              <w:t>NHS Good Practice in continence services</w:t>
            </w:r>
          </w:p>
          <w:p w:rsidR="00D5749B" w:rsidRPr="001600E7" w:rsidRDefault="001600E7" w:rsidP="00D5749B">
            <w:pPr>
              <w:tabs>
                <w:tab w:val="left" w:pos="0"/>
                <w:tab w:val="left" w:pos="567"/>
                <w:tab w:val="left" w:pos="1134"/>
              </w:tabs>
              <w:overflowPunct w:val="0"/>
              <w:autoSpaceDE w:val="0"/>
              <w:autoSpaceDN w:val="0"/>
              <w:adjustRightInd w:val="0"/>
              <w:spacing w:after="200" w:line="240" w:lineRule="auto"/>
              <w:contextualSpacing/>
              <w:textAlignment w:val="baseline"/>
              <w:rPr>
                <w:rFonts w:ascii="Arial" w:eastAsia="Calibri" w:hAnsi="Arial" w:cs="Arial"/>
              </w:rPr>
            </w:pPr>
            <w:r>
              <w:rPr>
                <w:rFonts w:ascii="Arial" w:eastAsia="Calibri" w:hAnsi="Arial" w:cs="Arial"/>
              </w:rPr>
              <w:t>(</w:t>
            </w:r>
            <w:hyperlink r:id="rId7" w:history="1">
              <w:r w:rsidR="00D5749B" w:rsidRPr="001600E7">
                <w:rPr>
                  <w:rStyle w:val="Hyperlink"/>
                  <w:rFonts w:ascii="Arial" w:eastAsia="Calibri" w:hAnsi="Arial" w:cs="Arial"/>
                </w:rPr>
                <w:t>https://www.nhs.uk/chq/Documents/2015%20uploads/DH%20-%20Good%20practice%20in%20continence%20services.pdf</w:t>
              </w:r>
            </w:hyperlink>
            <w:r w:rsidR="00D5749B" w:rsidRPr="001600E7">
              <w:rPr>
                <w:rFonts w:ascii="Arial" w:eastAsia="Calibri" w:hAnsi="Arial" w:cs="Arial"/>
              </w:rPr>
              <w:t xml:space="preserve"> </w:t>
            </w:r>
            <w:r>
              <w:rPr>
                <w:rFonts w:ascii="Arial" w:eastAsia="Calibri" w:hAnsi="Arial" w:cs="Arial"/>
              </w:rPr>
              <w:t>)</w:t>
            </w:r>
          </w:p>
          <w:p w:rsidR="00D5749B" w:rsidRDefault="00D5749B" w:rsidP="00D5749B">
            <w:pPr>
              <w:tabs>
                <w:tab w:val="left" w:pos="0"/>
                <w:tab w:val="left" w:pos="567"/>
                <w:tab w:val="left" w:pos="1134"/>
              </w:tabs>
              <w:overflowPunct w:val="0"/>
              <w:autoSpaceDE w:val="0"/>
              <w:autoSpaceDN w:val="0"/>
              <w:adjustRightInd w:val="0"/>
              <w:spacing w:after="200" w:line="240" w:lineRule="auto"/>
              <w:contextualSpacing/>
              <w:textAlignment w:val="baseline"/>
              <w:rPr>
                <w:rFonts w:ascii="Arial" w:eastAsia="Calibri" w:hAnsi="Arial" w:cs="Arial"/>
              </w:rPr>
            </w:pPr>
          </w:p>
          <w:p w:rsidR="00D5749B" w:rsidRPr="001600E7" w:rsidRDefault="001600E7" w:rsidP="001600E7">
            <w:pPr>
              <w:tabs>
                <w:tab w:val="left" w:pos="0"/>
                <w:tab w:val="left" w:pos="567"/>
                <w:tab w:val="left" w:pos="1134"/>
              </w:tabs>
              <w:overflowPunct w:val="0"/>
              <w:autoSpaceDE w:val="0"/>
              <w:autoSpaceDN w:val="0"/>
              <w:adjustRightInd w:val="0"/>
              <w:spacing w:after="200" w:line="240" w:lineRule="auto"/>
              <w:contextualSpacing/>
              <w:textAlignment w:val="baseline"/>
              <w:rPr>
                <w:rFonts w:ascii="Arial" w:hAnsi="Arial" w:cs="Arial"/>
              </w:rPr>
            </w:pPr>
            <w:r w:rsidRPr="001600E7">
              <w:rPr>
                <w:rFonts w:ascii="Arial" w:eastAsia="Calibri" w:hAnsi="Arial" w:cs="Arial"/>
                <w:b/>
              </w:rPr>
              <w:t>Communities and Local Government Select Committee on Publicly Accessible Toilets</w:t>
            </w:r>
            <w:r>
              <w:rPr>
                <w:rFonts w:ascii="Arial" w:eastAsia="Calibri" w:hAnsi="Arial" w:cs="Arial"/>
              </w:rPr>
              <w:t xml:space="preserve"> (</w:t>
            </w:r>
            <w:r w:rsidRPr="001600E7">
              <w:rPr>
                <w:rStyle w:val="Hyperlink"/>
                <w:rFonts w:ascii="Arial" w:hAnsi="Arial" w:cs="Arial"/>
              </w:rPr>
              <w:t>https://publications.parliament.uk/pa/cm200708/cmselect/cmcomloc/636/63602.htm</w:t>
            </w:r>
            <w:r w:rsidR="00D5749B" w:rsidRPr="001600E7">
              <w:rPr>
                <w:rFonts w:ascii="Arial" w:hAnsi="Arial" w:cs="Arial"/>
              </w:rPr>
              <w:t xml:space="preserve">) </w:t>
            </w:r>
          </w:p>
          <w:p w:rsidR="00D5749B" w:rsidRPr="001600E7" w:rsidRDefault="00D5749B" w:rsidP="00D5749B">
            <w:pPr>
              <w:pStyle w:val="BCbody11pt"/>
              <w:ind w:left="360" w:hanging="360"/>
              <w:rPr>
                <w:rFonts w:ascii="Arial" w:hAnsi="Arial" w:cs="Arial"/>
              </w:rPr>
            </w:pPr>
            <w:r w:rsidRPr="001600E7">
              <w:rPr>
                <w:rFonts w:ascii="Arial" w:hAnsi="Arial" w:cs="Arial"/>
                <w:b/>
              </w:rPr>
              <w:t>Publicly Accessible Toi</w:t>
            </w:r>
            <w:r w:rsidR="001600E7" w:rsidRPr="001600E7">
              <w:rPr>
                <w:rFonts w:ascii="Arial" w:hAnsi="Arial" w:cs="Arial"/>
                <w:b/>
              </w:rPr>
              <w:t>lets An Inclusive Design Guide</w:t>
            </w:r>
            <w:r w:rsidR="001600E7">
              <w:rPr>
                <w:rFonts w:ascii="Arial" w:hAnsi="Arial" w:cs="Arial"/>
              </w:rPr>
              <w:t xml:space="preserve"> by </w:t>
            </w:r>
            <w:r w:rsidR="001600E7" w:rsidRPr="001600E7">
              <w:rPr>
                <w:rFonts w:ascii="Arial" w:hAnsi="Arial" w:cs="Arial"/>
              </w:rPr>
              <w:t>Gail Knight and Jo-Anne</w:t>
            </w:r>
            <w:r w:rsidR="001600E7">
              <w:rPr>
                <w:rFonts w:ascii="Arial" w:hAnsi="Arial" w:cs="Arial"/>
              </w:rPr>
              <w:t xml:space="preserve"> </w:t>
            </w:r>
            <w:proofErr w:type="spellStart"/>
            <w:r w:rsidR="001600E7">
              <w:rPr>
                <w:rFonts w:ascii="Arial" w:hAnsi="Arial" w:cs="Arial"/>
              </w:rPr>
              <w:t>Bichard</w:t>
            </w:r>
            <w:proofErr w:type="spellEnd"/>
            <w:r w:rsidR="001600E7">
              <w:rPr>
                <w:rFonts w:ascii="Arial" w:hAnsi="Arial" w:cs="Arial"/>
              </w:rPr>
              <w:t xml:space="preserve"> (</w:t>
            </w:r>
            <w:hyperlink r:id="rId8" w:history="1">
              <w:r w:rsidR="001600E7" w:rsidRPr="00BC7A19">
                <w:rPr>
                  <w:rStyle w:val="Hyperlink"/>
                  <w:rFonts w:ascii="Arial" w:hAnsi="Arial" w:cs="Arial"/>
                </w:rPr>
                <w:t>http://www.hhc.rca.ac.uk/CMS/files/Toilet_LoRes.pdf</w:t>
              </w:r>
            </w:hyperlink>
            <w:r w:rsidR="001600E7">
              <w:rPr>
                <w:rFonts w:ascii="Arial" w:hAnsi="Arial" w:cs="Arial"/>
              </w:rPr>
              <w:t>)</w:t>
            </w:r>
          </w:p>
          <w:p w:rsidR="00D5749B" w:rsidRPr="001600E7" w:rsidRDefault="00D5749B" w:rsidP="00D5749B">
            <w:pPr>
              <w:autoSpaceDE w:val="0"/>
              <w:autoSpaceDN w:val="0"/>
              <w:adjustRightInd w:val="0"/>
              <w:rPr>
                <w:rFonts w:ascii="Arial" w:hAnsi="Arial" w:cs="Arial"/>
              </w:rPr>
            </w:pPr>
            <w:r w:rsidRPr="00F843C5">
              <w:rPr>
                <w:rFonts w:ascii="Arial" w:hAnsi="Arial" w:cs="Arial"/>
                <w:b/>
                <w:iCs/>
              </w:rPr>
              <w:t>Nowhere to Go</w:t>
            </w:r>
            <w:r w:rsidRPr="00F843C5">
              <w:rPr>
                <w:rFonts w:ascii="Arial" w:hAnsi="Arial" w:cs="Arial"/>
                <w:b/>
              </w:rPr>
              <w:t>,</w:t>
            </w:r>
            <w:r w:rsidRPr="001600E7">
              <w:rPr>
                <w:rFonts w:ascii="Arial" w:hAnsi="Arial" w:cs="Arial"/>
                <w:b/>
              </w:rPr>
              <w:t xml:space="preserve"> March 2007</w:t>
            </w:r>
            <w:r w:rsidRPr="001600E7">
              <w:rPr>
                <w:rFonts w:ascii="Arial" w:hAnsi="Arial" w:cs="Arial"/>
              </w:rPr>
              <w:t xml:space="preserve"> (</w:t>
            </w:r>
            <w:r w:rsidRPr="001600E7">
              <w:rPr>
                <w:rStyle w:val="Hyperlink"/>
                <w:rFonts w:ascii="Arial" w:hAnsi="Arial" w:cs="Arial"/>
              </w:rPr>
              <w:t>http://www.ageuk.org.uk/documents/en-gb/for-professionals/research/nowhere%20to%20go%20public%20toilet%20provision%20(2007)_pro.pdf?dtrak=true)</w:t>
            </w:r>
            <w:r w:rsidRPr="001600E7">
              <w:rPr>
                <w:rFonts w:ascii="Arial" w:hAnsi="Arial" w:cs="Arial"/>
              </w:rPr>
              <w:t xml:space="preserve"> A survey of older people’s views on public toilet provision in their local areas identified the practical, health and social issues that impact older people. The research findings included the following:</w:t>
            </w:r>
          </w:p>
          <w:p w:rsidR="00D5749B" w:rsidRPr="001600E7" w:rsidRDefault="00D5749B" w:rsidP="00D5749B">
            <w:pPr>
              <w:autoSpaceDE w:val="0"/>
              <w:autoSpaceDN w:val="0"/>
              <w:adjustRightInd w:val="0"/>
              <w:rPr>
                <w:rFonts w:ascii="Arial" w:hAnsi="Arial" w:cs="Arial"/>
              </w:rPr>
            </w:pPr>
            <w:r w:rsidRPr="001600E7">
              <w:rPr>
                <w:rFonts w:ascii="Arial" w:hAnsi="Arial" w:cs="Arial"/>
              </w:rPr>
              <w:t>1. “</w:t>
            </w:r>
            <w:proofErr w:type="gramStart"/>
            <w:r w:rsidRPr="001600E7">
              <w:rPr>
                <w:rFonts w:ascii="Arial" w:hAnsi="Arial" w:cs="Arial"/>
              </w:rPr>
              <w:t>many</w:t>
            </w:r>
            <w:proofErr w:type="gramEnd"/>
            <w:r w:rsidRPr="001600E7">
              <w:rPr>
                <w:rFonts w:ascii="Arial" w:hAnsi="Arial" w:cs="Arial"/>
              </w:rPr>
              <w:t xml:space="preserve"> older people suffer from incontinence or have incontinence issues, caused by muscle weakness. It is estimated that over 3-3.5 million people suffer from urinary incontinence in the UK.” (page 2)</w:t>
            </w:r>
          </w:p>
          <w:p w:rsidR="00D5749B" w:rsidRPr="001600E7" w:rsidRDefault="00D5749B" w:rsidP="00D5749B">
            <w:pPr>
              <w:autoSpaceDE w:val="0"/>
              <w:autoSpaceDN w:val="0"/>
              <w:adjustRightInd w:val="0"/>
              <w:rPr>
                <w:rFonts w:ascii="Arial" w:hAnsi="Arial" w:cs="Arial"/>
              </w:rPr>
            </w:pPr>
            <w:r w:rsidRPr="001600E7">
              <w:rPr>
                <w:rFonts w:ascii="Arial" w:hAnsi="Arial" w:cs="Arial"/>
              </w:rPr>
              <w:t>2. “a major barrier in preventing people from using public toilets is that they are often not located in places where older people need them such as on trains, bus and transport terminals and in parks” (page 3)</w:t>
            </w:r>
          </w:p>
          <w:p w:rsidR="00D5749B" w:rsidRPr="001600E7" w:rsidRDefault="00D5749B" w:rsidP="00D5749B">
            <w:pPr>
              <w:autoSpaceDE w:val="0"/>
              <w:autoSpaceDN w:val="0"/>
              <w:adjustRightInd w:val="0"/>
              <w:rPr>
                <w:rFonts w:ascii="Arial" w:hAnsi="Arial" w:cs="Arial"/>
              </w:rPr>
            </w:pPr>
            <w:r w:rsidRPr="001600E7">
              <w:rPr>
                <w:rFonts w:ascii="Arial" w:hAnsi="Arial" w:cs="Arial"/>
              </w:rPr>
              <w:t>3. “older people need toilets to be clean, safe, accessible, staffed, open and located in the wide variety of places where they go” (page 4)</w:t>
            </w:r>
          </w:p>
          <w:p w:rsidR="00D5749B" w:rsidRPr="001600E7" w:rsidRDefault="00F843C5" w:rsidP="00D5749B">
            <w:pPr>
              <w:autoSpaceDE w:val="0"/>
              <w:autoSpaceDN w:val="0"/>
              <w:adjustRightInd w:val="0"/>
              <w:rPr>
                <w:rFonts w:ascii="Arial" w:hAnsi="Arial" w:cs="Arial"/>
              </w:rPr>
            </w:pPr>
            <w:r>
              <w:rPr>
                <w:rFonts w:ascii="Arial" w:hAnsi="Arial" w:cs="Arial"/>
              </w:rPr>
              <w:t>4. “.</w:t>
            </w:r>
            <w:r w:rsidR="00D5749B" w:rsidRPr="001600E7">
              <w:rPr>
                <w:rFonts w:ascii="Arial" w:hAnsi="Arial" w:cs="Arial"/>
              </w:rPr>
              <w:t>Lack of public toilets is a significant contributory factor in the isolation older people...” (page 5)</w:t>
            </w:r>
          </w:p>
          <w:p w:rsidR="00D5749B" w:rsidRPr="001600E7" w:rsidRDefault="00D5749B" w:rsidP="00D5749B">
            <w:pPr>
              <w:autoSpaceDE w:val="0"/>
              <w:autoSpaceDN w:val="0"/>
              <w:adjustRightInd w:val="0"/>
              <w:rPr>
                <w:rFonts w:ascii="Arial" w:hAnsi="Arial" w:cs="Arial"/>
              </w:rPr>
            </w:pPr>
            <w:r w:rsidRPr="001600E7">
              <w:rPr>
                <w:rFonts w:ascii="Arial" w:hAnsi="Arial" w:cs="Arial"/>
              </w:rPr>
              <w:t>5. “84% of respondents to our survey felt that shops and businesses should make more effort to provide toilet facilities for the public to use” (page 10)</w:t>
            </w:r>
          </w:p>
          <w:p w:rsidR="00D5749B" w:rsidRPr="001600E7" w:rsidRDefault="00D5749B" w:rsidP="00D5749B">
            <w:pPr>
              <w:pStyle w:val="BCbody11pt"/>
              <w:ind w:left="360" w:hanging="360"/>
              <w:rPr>
                <w:rFonts w:ascii="Arial" w:hAnsi="Arial" w:cs="Arial"/>
              </w:rPr>
            </w:pPr>
            <w:r w:rsidRPr="001600E7">
              <w:rPr>
                <w:rFonts w:ascii="Arial" w:hAnsi="Arial" w:cs="Arial"/>
                <w:b/>
              </w:rPr>
              <w:t>Bladder and Bowel Foundation</w:t>
            </w:r>
            <w:r w:rsidRPr="001600E7">
              <w:rPr>
                <w:rFonts w:ascii="Arial" w:hAnsi="Arial" w:cs="Arial"/>
              </w:rPr>
              <w:t xml:space="preserve">. </w:t>
            </w:r>
            <w:r w:rsidR="001600E7">
              <w:rPr>
                <w:rFonts w:ascii="Arial" w:hAnsi="Arial" w:cs="Arial"/>
              </w:rPr>
              <w:t>(</w:t>
            </w:r>
            <w:hyperlink r:id="rId9" w:history="1">
              <w:r w:rsidR="001600E7" w:rsidRPr="00BC7A19">
                <w:rPr>
                  <w:rStyle w:val="Hyperlink"/>
                  <w:rFonts w:ascii="Arial" w:hAnsi="Arial" w:cs="Arial"/>
                </w:rPr>
                <w:t>http://www.bladderandbowelfoundation.org/</w:t>
              </w:r>
            </w:hyperlink>
            <w:r w:rsidR="001600E7">
              <w:rPr>
                <w:rFonts w:ascii="Arial" w:hAnsi="Arial" w:cs="Arial"/>
              </w:rPr>
              <w:t xml:space="preserve"> )</w:t>
            </w: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tc>
      </w:tr>
      <w:tr w:rsidR="0046611C" w:rsidRPr="001600E7" w:rsidTr="0049328B">
        <w:tc>
          <w:tcPr>
            <w:tcW w:w="562" w:type="dxa"/>
          </w:tcPr>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1600E7">
              <w:rPr>
                <w:rFonts w:ascii="Arial" w:hAnsi="Arial" w:cs="Arial"/>
                <w:b/>
                <w:sz w:val="22"/>
                <w:szCs w:val="22"/>
              </w:rPr>
              <w:lastRenderedPageBreak/>
              <w:t>8.</w:t>
            </w:r>
          </w:p>
        </w:tc>
        <w:tc>
          <w:tcPr>
            <w:tcW w:w="9066" w:type="dxa"/>
          </w:tcPr>
          <w:p w:rsidR="0046611C" w:rsidRPr="0049328B"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49328B">
              <w:rPr>
                <w:rStyle w:val="Hyperlink"/>
                <w:rFonts w:ascii="Arial" w:hAnsi="Arial" w:cs="Arial"/>
                <w:b/>
                <w:color w:val="auto"/>
                <w:sz w:val="22"/>
                <w:szCs w:val="22"/>
                <w:u w:val="none"/>
              </w:rPr>
              <w:t>What consultation has taken place or is planned with customers (individuals and groups) from equality groups?</w:t>
            </w: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r w:rsidRPr="001600E7">
              <w:rPr>
                <w:rFonts w:ascii="Arial" w:hAnsi="Arial" w:cs="Arial"/>
                <w:sz w:val="22"/>
                <w:szCs w:val="22"/>
              </w:rPr>
              <w:t xml:space="preserve">Public consultation </w:t>
            </w:r>
            <w:r w:rsidR="0049328B">
              <w:rPr>
                <w:rFonts w:ascii="Arial" w:hAnsi="Arial" w:cs="Arial"/>
                <w:sz w:val="22"/>
                <w:szCs w:val="22"/>
              </w:rPr>
              <w:t xml:space="preserve">is </w:t>
            </w:r>
            <w:r w:rsidRPr="001600E7">
              <w:rPr>
                <w:rFonts w:ascii="Arial" w:hAnsi="Arial" w:cs="Arial"/>
                <w:sz w:val="22"/>
                <w:szCs w:val="22"/>
              </w:rPr>
              <w:t>planned from week commencing 2</w:t>
            </w:r>
            <w:r w:rsidR="0049328B">
              <w:rPr>
                <w:rFonts w:ascii="Arial" w:hAnsi="Arial" w:cs="Arial"/>
                <w:sz w:val="22"/>
                <w:szCs w:val="22"/>
              </w:rPr>
              <w:t>8</w:t>
            </w:r>
            <w:r w:rsidRPr="001600E7">
              <w:rPr>
                <w:rFonts w:ascii="Arial" w:hAnsi="Arial" w:cs="Arial"/>
                <w:sz w:val="22"/>
                <w:szCs w:val="22"/>
              </w:rPr>
              <w:t xml:space="preserve"> January for three weeks, with the results then being sent back to Executive</w:t>
            </w:r>
            <w:r w:rsidR="00F843C5">
              <w:rPr>
                <w:rFonts w:ascii="Arial" w:hAnsi="Arial" w:cs="Arial"/>
                <w:sz w:val="22"/>
                <w:szCs w:val="22"/>
              </w:rPr>
              <w:t xml:space="preserve"> Committee</w:t>
            </w:r>
            <w:r w:rsidRPr="001600E7">
              <w:rPr>
                <w:rFonts w:ascii="Arial" w:hAnsi="Arial" w:cs="Arial"/>
                <w:sz w:val="22"/>
                <w:szCs w:val="22"/>
              </w:rPr>
              <w:t xml:space="preserve"> </w:t>
            </w:r>
            <w:r w:rsidR="0049328B">
              <w:rPr>
                <w:rFonts w:ascii="Arial" w:hAnsi="Arial" w:cs="Arial"/>
                <w:sz w:val="22"/>
                <w:szCs w:val="22"/>
              </w:rPr>
              <w:t xml:space="preserve">in March </w:t>
            </w:r>
            <w:r w:rsidRPr="001600E7">
              <w:rPr>
                <w:rFonts w:ascii="Arial" w:hAnsi="Arial" w:cs="Arial"/>
                <w:sz w:val="22"/>
                <w:szCs w:val="22"/>
              </w:rPr>
              <w:t>with a set of recommendations for the final decision on which toilets will close.</w:t>
            </w:r>
            <w:r w:rsidR="0049328B">
              <w:rPr>
                <w:rFonts w:ascii="Arial" w:hAnsi="Arial" w:cs="Arial"/>
                <w:sz w:val="22"/>
                <w:szCs w:val="22"/>
              </w:rPr>
              <w:t xml:space="preserve"> </w:t>
            </w:r>
            <w:r w:rsidR="0049328B" w:rsidRPr="00E80E99">
              <w:rPr>
                <w:rFonts w:ascii="Arial" w:hAnsi="Arial" w:cs="Arial"/>
                <w:sz w:val="22"/>
                <w:szCs w:val="22"/>
              </w:rPr>
              <w:t xml:space="preserve">The consultation will be promoted via </w:t>
            </w:r>
            <w:r w:rsidR="00E80E99" w:rsidRPr="00E80E99">
              <w:rPr>
                <w:rFonts w:ascii="Arial" w:hAnsi="Arial" w:cs="Arial"/>
                <w:sz w:val="22"/>
                <w:szCs w:val="22"/>
              </w:rPr>
              <w:t>the Council Website, social media and via a press release to local media.</w:t>
            </w:r>
            <w:r w:rsidR="0049328B" w:rsidRPr="00E80E99">
              <w:rPr>
                <w:rFonts w:ascii="Arial" w:hAnsi="Arial" w:cs="Arial"/>
                <w:sz w:val="22"/>
                <w:szCs w:val="22"/>
              </w:rPr>
              <w:t xml:space="preserve"> In</w:t>
            </w:r>
            <w:r w:rsidR="0049328B">
              <w:rPr>
                <w:rFonts w:ascii="Arial" w:hAnsi="Arial" w:cs="Arial"/>
                <w:sz w:val="22"/>
                <w:szCs w:val="22"/>
              </w:rPr>
              <w:t xml:space="preserve"> addition key organisations in the city who support affected groups will be contacted to alert them and their members to the consultation.</w:t>
            </w:r>
            <w:r w:rsidR="00696D3C">
              <w:rPr>
                <w:rFonts w:ascii="Arial" w:hAnsi="Arial" w:cs="Arial"/>
                <w:sz w:val="22"/>
                <w:szCs w:val="22"/>
              </w:rPr>
              <w:t xml:space="preserve"> </w:t>
            </w: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tc>
      </w:tr>
      <w:tr w:rsidR="0046611C" w:rsidRPr="001600E7" w:rsidTr="0049328B">
        <w:tc>
          <w:tcPr>
            <w:tcW w:w="562" w:type="dxa"/>
          </w:tcPr>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1600E7">
              <w:rPr>
                <w:rFonts w:ascii="Arial" w:hAnsi="Arial" w:cs="Arial"/>
                <w:b/>
                <w:sz w:val="22"/>
                <w:szCs w:val="22"/>
              </w:rPr>
              <w:t>9.</w:t>
            </w:r>
          </w:p>
        </w:tc>
        <w:tc>
          <w:tcPr>
            <w:tcW w:w="9066" w:type="dxa"/>
          </w:tcPr>
          <w:p w:rsidR="0046611C" w:rsidRPr="0049328B"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49328B">
              <w:rPr>
                <w:rStyle w:val="Hyperlink"/>
                <w:rFonts w:ascii="Arial" w:hAnsi="Arial" w:cs="Arial"/>
                <w:b/>
                <w:color w:val="auto"/>
                <w:sz w:val="22"/>
                <w:szCs w:val="22"/>
                <w:u w:val="none"/>
              </w:rPr>
              <w:t>What does the consultation indicate about any differential positive or negative impact(s) of this piece of work?</w:t>
            </w: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p w:rsidR="0046611C" w:rsidRDefault="0046611C" w:rsidP="005868A7">
            <w:pPr>
              <w:pStyle w:val="Footer"/>
              <w:tabs>
                <w:tab w:val="clear" w:pos="4153"/>
                <w:tab w:val="clear" w:pos="8306"/>
              </w:tabs>
              <w:overflowPunct w:val="0"/>
              <w:autoSpaceDE w:val="0"/>
              <w:autoSpaceDN w:val="0"/>
              <w:adjustRightInd w:val="0"/>
              <w:textAlignment w:val="baseline"/>
              <w:rPr>
                <w:rFonts w:ascii="Arial" w:hAnsi="Arial" w:cs="Arial"/>
                <w:sz w:val="22"/>
                <w:szCs w:val="22"/>
              </w:rPr>
            </w:pPr>
            <w:r w:rsidRPr="001600E7">
              <w:rPr>
                <w:rFonts w:ascii="Arial" w:hAnsi="Arial" w:cs="Arial"/>
                <w:sz w:val="22"/>
                <w:szCs w:val="22"/>
              </w:rPr>
              <w:t xml:space="preserve">Rationalisation of our public </w:t>
            </w:r>
            <w:r w:rsidR="00696D3C">
              <w:rPr>
                <w:rFonts w:ascii="Arial" w:hAnsi="Arial" w:cs="Arial"/>
                <w:sz w:val="22"/>
                <w:szCs w:val="22"/>
              </w:rPr>
              <w:t>toilets</w:t>
            </w:r>
            <w:r w:rsidRPr="001600E7">
              <w:rPr>
                <w:rFonts w:ascii="Arial" w:hAnsi="Arial" w:cs="Arial"/>
                <w:sz w:val="22"/>
                <w:szCs w:val="22"/>
              </w:rPr>
              <w:t xml:space="preserve"> to a more manageable number will have negative consequences but some public </w:t>
            </w:r>
            <w:r w:rsidR="0049328B">
              <w:rPr>
                <w:rFonts w:ascii="Arial" w:hAnsi="Arial" w:cs="Arial"/>
                <w:sz w:val="22"/>
                <w:szCs w:val="22"/>
              </w:rPr>
              <w:t>toilets</w:t>
            </w:r>
            <w:r w:rsidRPr="001600E7">
              <w:rPr>
                <w:rFonts w:ascii="Arial" w:hAnsi="Arial" w:cs="Arial"/>
                <w:sz w:val="22"/>
                <w:szCs w:val="22"/>
              </w:rPr>
              <w:t xml:space="preserve"> will remain.  This is not a total service withdrawal.  The </w:t>
            </w:r>
            <w:r w:rsidR="0049328B">
              <w:rPr>
                <w:rFonts w:ascii="Arial" w:hAnsi="Arial" w:cs="Arial"/>
                <w:sz w:val="22"/>
                <w:szCs w:val="22"/>
              </w:rPr>
              <w:t>proposal for a</w:t>
            </w:r>
            <w:r w:rsidRPr="001600E7">
              <w:rPr>
                <w:rFonts w:ascii="Arial" w:hAnsi="Arial" w:cs="Arial"/>
                <w:sz w:val="22"/>
                <w:szCs w:val="22"/>
              </w:rPr>
              <w:t xml:space="preserve"> community toilet scheme </w:t>
            </w:r>
            <w:r w:rsidR="0049328B">
              <w:rPr>
                <w:rFonts w:ascii="Arial" w:hAnsi="Arial" w:cs="Arial"/>
                <w:sz w:val="22"/>
                <w:szCs w:val="22"/>
              </w:rPr>
              <w:t xml:space="preserve">should help </w:t>
            </w:r>
            <w:r w:rsidRPr="001600E7">
              <w:rPr>
                <w:rFonts w:ascii="Arial" w:hAnsi="Arial" w:cs="Arial"/>
                <w:sz w:val="22"/>
                <w:szCs w:val="22"/>
              </w:rPr>
              <w:t>address the loss of facilities and may increase the availability.</w:t>
            </w:r>
          </w:p>
          <w:p w:rsidR="0049328B" w:rsidRPr="005868A7" w:rsidRDefault="0049328B" w:rsidP="005868A7">
            <w:pPr>
              <w:pStyle w:val="Footer"/>
              <w:tabs>
                <w:tab w:val="clear" w:pos="4153"/>
                <w:tab w:val="clear" w:pos="8306"/>
              </w:tabs>
              <w:overflowPunct w:val="0"/>
              <w:autoSpaceDE w:val="0"/>
              <w:autoSpaceDN w:val="0"/>
              <w:adjustRightInd w:val="0"/>
              <w:textAlignment w:val="baseline"/>
              <w:rPr>
                <w:rFonts w:ascii="Arial" w:hAnsi="Arial" w:cs="Arial"/>
                <w:sz w:val="22"/>
                <w:szCs w:val="22"/>
              </w:rPr>
            </w:pPr>
          </w:p>
          <w:p w:rsidR="005868A7" w:rsidRPr="005868A7" w:rsidRDefault="005868A7" w:rsidP="005868A7">
            <w:pPr>
              <w:pStyle w:val="BCbody11pt"/>
              <w:spacing w:line="240" w:lineRule="auto"/>
              <w:rPr>
                <w:rFonts w:ascii="Arial" w:hAnsi="Arial" w:cs="Arial"/>
                <w:u w:val="single"/>
              </w:rPr>
            </w:pPr>
            <w:r w:rsidRPr="005868A7">
              <w:rPr>
                <w:rFonts w:ascii="Arial" w:hAnsi="Arial" w:cs="Arial"/>
                <w:u w:val="single"/>
              </w:rPr>
              <w:t>Gender</w:t>
            </w:r>
          </w:p>
          <w:p w:rsidR="0049328B" w:rsidRPr="005868A7" w:rsidRDefault="0049328B" w:rsidP="005868A7">
            <w:pPr>
              <w:pStyle w:val="BCbody11pt"/>
              <w:spacing w:line="240" w:lineRule="auto"/>
              <w:rPr>
                <w:rFonts w:ascii="Arial" w:hAnsi="Arial" w:cs="Arial"/>
                <w:b/>
              </w:rPr>
            </w:pPr>
            <w:r w:rsidRPr="005868A7">
              <w:rPr>
                <w:rFonts w:ascii="Arial" w:hAnsi="Arial" w:cs="Arial"/>
              </w:rPr>
              <w:t>Urinary incontinence affects more women than men. An estimated 34% women aged over 19 are affected by urinary incontinence (NICE 2015).</w:t>
            </w:r>
          </w:p>
          <w:p w:rsidR="005868A7" w:rsidRDefault="0049328B" w:rsidP="005868A7">
            <w:pPr>
              <w:pStyle w:val="BCbody11pt"/>
              <w:spacing w:after="113" w:line="240" w:lineRule="auto"/>
              <w:rPr>
                <w:rFonts w:ascii="Arial" w:hAnsi="Arial" w:cs="Arial"/>
              </w:rPr>
            </w:pPr>
            <w:r w:rsidRPr="005868A7">
              <w:rPr>
                <w:rFonts w:ascii="Arial" w:hAnsi="Arial" w:cs="Arial"/>
              </w:rPr>
              <w:t xml:space="preserve">Women who are pregnant or at the menopause need to use the toilet more often, as do those with other conditions such as diabetes. At any one time, about a quarter of all women of childbearing age will be menstruating and require access to toilets. </w:t>
            </w:r>
          </w:p>
          <w:p w:rsidR="0049328B" w:rsidRPr="005868A7" w:rsidRDefault="005868A7" w:rsidP="005868A7">
            <w:pPr>
              <w:pStyle w:val="BCbody11pt"/>
              <w:spacing w:after="113" w:line="240" w:lineRule="auto"/>
              <w:rPr>
                <w:rFonts w:ascii="Arial" w:hAnsi="Arial" w:cs="Arial"/>
              </w:rPr>
            </w:pPr>
            <w:r>
              <w:rPr>
                <w:rFonts w:ascii="Arial" w:hAnsi="Arial" w:cs="Arial"/>
              </w:rPr>
              <w:t>Women are still more often ca</w:t>
            </w:r>
            <w:r w:rsidR="0049328B" w:rsidRPr="005868A7">
              <w:rPr>
                <w:rFonts w:ascii="Arial" w:hAnsi="Arial" w:cs="Arial"/>
              </w:rPr>
              <w:t>r</w:t>
            </w:r>
            <w:r>
              <w:rPr>
                <w:rFonts w:ascii="Arial" w:hAnsi="Arial" w:cs="Arial"/>
              </w:rPr>
              <w:t xml:space="preserve">ers of older people or children and </w:t>
            </w:r>
            <w:r w:rsidR="0049328B" w:rsidRPr="005868A7">
              <w:rPr>
                <w:rFonts w:ascii="Arial" w:hAnsi="Arial" w:cs="Arial"/>
              </w:rPr>
              <w:t xml:space="preserve">need toilets in accessible locations with facilities to accommodate the needs of those for whom they are caring as well as their </w:t>
            </w:r>
            <w:r w:rsidR="00906D45">
              <w:rPr>
                <w:rFonts w:ascii="Arial" w:hAnsi="Arial" w:cs="Arial"/>
              </w:rPr>
              <w:t>own</w:t>
            </w:r>
            <w:r w:rsidR="0049328B" w:rsidRPr="00906D45">
              <w:rPr>
                <w:rFonts w:ascii="Arial" w:hAnsi="Arial" w:cs="Arial"/>
              </w:rPr>
              <w:t xml:space="preserve"> </w:t>
            </w:r>
            <w:r w:rsidR="0038149A" w:rsidRPr="00906D45">
              <w:rPr>
                <w:rFonts w:ascii="Arial" w:hAnsi="Arial" w:cs="Arial"/>
              </w:rPr>
              <w:t xml:space="preserve">(11 </w:t>
            </w:r>
            <w:r w:rsidR="00A36C58" w:rsidRPr="00906D45">
              <w:rPr>
                <w:rFonts w:ascii="Arial" w:hAnsi="Arial" w:cs="Arial"/>
              </w:rPr>
              <w:t>of the current sites have baby changing facilities). Small</w:t>
            </w:r>
            <w:r w:rsidR="00A36C58" w:rsidRPr="005868A7">
              <w:rPr>
                <w:rFonts w:ascii="Arial" w:hAnsi="Arial" w:cs="Arial"/>
              </w:rPr>
              <w:t xml:space="preserve"> children have less control over their bladders and outings can be abruptly shortened if a child needs to use a toilet.  </w:t>
            </w:r>
          </w:p>
          <w:p w:rsidR="0049328B" w:rsidRPr="005868A7" w:rsidRDefault="005868A7" w:rsidP="005868A7">
            <w:pPr>
              <w:pStyle w:val="BCbody11pt"/>
              <w:spacing w:line="240" w:lineRule="auto"/>
              <w:rPr>
                <w:rFonts w:ascii="Arial" w:hAnsi="Arial" w:cs="Arial"/>
                <w:u w:val="single"/>
              </w:rPr>
            </w:pPr>
            <w:r w:rsidRPr="005868A7">
              <w:rPr>
                <w:rFonts w:ascii="Arial" w:hAnsi="Arial" w:cs="Arial"/>
                <w:u w:val="single"/>
              </w:rPr>
              <w:t>Gender reassignment</w:t>
            </w:r>
          </w:p>
          <w:p w:rsidR="0049328B" w:rsidRPr="005868A7" w:rsidRDefault="0049328B" w:rsidP="005868A7">
            <w:pPr>
              <w:pStyle w:val="BCbody11pt"/>
              <w:spacing w:after="113" w:line="240" w:lineRule="auto"/>
              <w:rPr>
                <w:rFonts w:ascii="Arial" w:hAnsi="Arial" w:cs="Arial"/>
              </w:rPr>
            </w:pPr>
            <w:r w:rsidRPr="005868A7">
              <w:rPr>
                <w:rFonts w:ascii="Arial" w:hAnsi="Arial" w:cs="Arial"/>
              </w:rPr>
              <w:t>Transgender people may be worried that they will be turned away due to, people’s perception about their gender.</w:t>
            </w:r>
            <w:r w:rsidR="005868A7">
              <w:rPr>
                <w:rFonts w:ascii="Arial" w:hAnsi="Arial" w:cs="Arial"/>
              </w:rPr>
              <w:t xml:space="preserve"> This may be more of an issue within business premises if male and female toilets are located in different parts of the building or if they need to speak to a member of staff to access them.</w:t>
            </w:r>
            <w:r w:rsidR="00696D3C">
              <w:rPr>
                <w:rFonts w:ascii="Arial" w:hAnsi="Arial" w:cs="Arial"/>
              </w:rPr>
              <w:t xml:space="preserve"> </w:t>
            </w:r>
            <w:r w:rsidR="00696D3C" w:rsidRPr="00696D3C">
              <w:rPr>
                <w:rFonts w:ascii="Arial" w:hAnsi="Arial" w:cs="Arial"/>
                <w:highlight w:val="yellow"/>
              </w:rPr>
              <w:t>(</w:t>
            </w:r>
            <w:r w:rsidR="0038149A">
              <w:rPr>
                <w:rFonts w:ascii="Arial" w:hAnsi="Arial" w:cs="Arial"/>
                <w:highlight w:val="yellow"/>
              </w:rPr>
              <w:t>5</w:t>
            </w:r>
            <w:r w:rsidR="00696D3C" w:rsidRPr="00696D3C">
              <w:rPr>
                <w:rFonts w:ascii="Arial" w:hAnsi="Arial" w:cs="Arial"/>
                <w:highlight w:val="yellow"/>
              </w:rPr>
              <w:t xml:space="preserve"> current sites are unisex)</w:t>
            </w:r>
          </w:p>
          <w:p w:rsidR="0049328B" w:rsidRPr="005868A7" w:rsidRDefault="005868A7" w:rsidP="005868A7">
            <w:pPr>
              <w:pStyle w:val="BCbody11pt"/>
              <w:spacing w:line="240" w:lineRule="auto"/>
              <w:rPr>
                <w:rFonts w:ascii="Arial" w:hAnsi="Arial" w:cs="Arial"/>
                <w:u w:val="single"/>
              </w:rPr>
            </w:pPr>
            <w:r>
              <w:rPr>
                <w:rFonts w:ascii="Arial" w:hAnsi="Arial" w:cs="Arial"/>
                <w:u w:val="single"/>
              </w:rPr>
              <w:t>Disability</w:t>
            </w:r>
          </w:p>
          <w:p w:rsidR="005868A7" w:rsidRPr="001600E7" w:rsidRDefault="005868A7" w:rsidP="005868A7">
            <w:pPr>
              <w:pStyle w:val="Footer"/>
              <w:tabs>
                <w:tab w:val="clear" w:pos="4153"/>
                <w:tab w:val="clear" w:pos="8306"/>
              </w:tabs>
              <w:overflowPunct w:val="0"/>
              <w:autoSpaceDE w:val="0"/>
              <w:autoSpaceDN w:val="0"/>
              <w:adjustRightInd w:val="0"/>
              <w:textAlignment w:val="baseline"/>
              <w:rPr>
                <w:rFonts w:ascii="Arial" w:hAnsi="Arial" w:cs="Arial"/>
                <w:sz w:val="22"/>
                <w:szCs w:val="22"/>
              </w:rPr>
            </w:pPr>
            <w:r w:rsidRPr="001600E7">
              <w:rPr>
                <w:rFonts w:ascii="Arial" w:hAnsi="Arial" w:cs="Arial"/>
                <w:sz w:val="22"/>
                <w:szCs w:val="22"/>
              </w:rPr>
              <w:t xml:space="preserve">Approximately 1 in 5 of the population has a longstanding illness or disability and who have significant difficulty with day to day activities. These conditions often include problems with mobility or stamina and require access to adapted toilets. Conditions such as irritable bowel syndrome, ulcerative colitis, and Crohn’s disease cause many people to reduce their outdoor activities and stay at home because of concerns about toilet facilities. </w:t>
            </w:r>
          </w:p>
          <w:p w:rsidR="005868A7" w:rsidRDefault="005868A7" w:rsidP="005868A7">
            <w:pPr>
              <w:pStyle w:val="BCbody11pt"/>
              <w:spacing w:after="113"/>
              <w:rPr>
                <w:rFonts w:ascii="Arial" w:hAnsi="Arial" w:cs="Arial"/>
              </w:rPr>
            </w:pPr>
            <w:r w:rsidRPr="001600E7">
              <w:rPr>
                <w:rFonts w:ascii="Arial" w:hAnsi="Arial" w:cs="Arial"/>
              </w:rPr>
              <w:t>It is estimated that over 1 in 20 women aged between 15 and 44 years and up to 1 in 7 women aged between 45 and 64 suffer with bladder problems. Over 1 in 33 men of working age have bladder problems. Faecal incontinence remains a greater taboo subject than urinary incontinence; it is quite prevalent, with an estimate that between 1 and 17% of adults live with this condition with the prevalence increasing as individuals age</w:t>
            </w:r>
            <w:r w:rsidR="00696D3C">
              <w:rPr>
                <w:rFonts w:ascii="Arial" w:hAnsi="Arial" w:cs="Arial"/>
              </w:rPr>
              <w:t xml:space="preserve"> </w:t>
            </w:r>
            <w:r w:rsidR="00696D3C" w:rsidRPr="00906D45">
              <w:rPr>
                <w:rFonts w:ascii="Arial" w:hAnsi="Arial" w:cs="Arial"/>
              </w:rPr>
              <w:t>(</w:t>
            </w:r>
            <w:r w:rsidR="0038149A" w:rsidRPr="00906D45">
              <w:rPr>
                <w:rFonts w:ascii="Arial" w:hAnsi="Arial" w:cs="Arial"/>
              </w:rPr>
              <w:t>22 of the</w:t>
            </w:r>
            <w:r w:rsidR="00696D3C" w:rsidRPr="00906D45">
              <w:rPr>
                <w:rFonts w:ascii="Arial" w:hAnsi="Arial" w:cs="Arial"/>
              </w:rPr>
              <w:t xml:space="preserve"> current sites have disabled access)</w:t>
            </w:r>
          </w:p>
          <w:p w:rsidR="0049328B" w:rsidRPr="005868A7" w:rsidRDefault="0049328B" w:rsidP="005868A7">
            <w:pPr>
              <w:pStyle w:val="BCbody11pt"/>
              <w:spacing w:line="240" w:lineRule="auto"/>
              <w:rPr>
                <w:rFonts w:ascii="Arial" w:hAnsi="Arial" w:cs="Arial"/>
                <w:u w:val="single"/>
              </w:rPr>
            </w:pPr>
            <w:r w:rsidRPr="005868A7">
              <w:rPr>
                <w:rFonts w:ascii="Arial" w:hAnsi="Arial" w:cs="Arial"/>
                <w:u w:val="single"/>
              </w:rPr>
              <w:t>M</w:t>
            </w:r>
            <w:r w:rsidR="005868A7">
              <w:rPr>
                <w:rFonts w:ascii="Arial" w:hAnsi="Arial" w:cs="Arial"/>
                <w:u w:val="single"/>
              </w:rPr>
              <w:t>ental Health &amp; Social Exclusion</w:t>
            </w:r>
          </w:p>
          <w:p w:rsidR="0049328B" w:rsidRPr="005868A7" w:rsidRDefault="0049328B" w:rsidP="005868A7">
            <w:pPr>
              <w:pStyle w:val="BCbody11pt"/>
              <w:spacing w:after="113" w:line="240" w:lineRule="auto"/>
              <w:rPr>
                <w:rFonts w:ascii="Arial" w:hAnsi="Arial" w:cs="Arial"/>
              </w:rPr>
            </w:pPr>
            <w:r w:rsidRPr="005868A7">
              <w:rPr>
                <w:rFonts w:ascii="Arial" w:hAnsi="Arial" w:cs="Arial"/>
              </w:rPr>
              <w:t xml:space="preserve">A potential knock-on effect of inadequate public toilet facilities is that people who cannot go </w:t>
            </w:r>
            <w:r w:rsidRPr="005868A7">
              <w:rPr>
                <w:rFonts w:ascii="Arial" w:hAnsi="Arial" w:cs="Arial"/>
              </w:rPr>
              <w:lastRenderedPageBreak/>
              <w:t>out in their community could become inactive. This can impact on health and social care as, with inactive individuals likely to become more immobile, isolated, ill and depressed leading to a possible need further treatment. It could also have detrimental effects on people’s mental health due to the isolation created by not leaving home.</w:t>
            </w:r>
          </w:p>
          <w:p w:rsidR="0049328B" w:rsidRPr="005868A7" w:rsidRDefault="005868A7" w:rsidP="005868A7">
            <w:pPr>
              <w:pStyle w:val="BCbody11pt"/>
              <w:spacing w:after="113" w:line="240" w:lineRule="auto"/>
              <w:rPr>
                <w:rFonts w:ascii="Arial" w:hAnsi="Arial" w:cs="Arial"/>
                <w:u w:val="single"/>
              </w:rPr>
            </w:pPr>
            <w:r w:rsidRPr="005868A7">
              <w:rPr>
                <w:rFonts w:ascii="Arial" w:hAnsi="Arial" w:cs="Arial"/>
                <w:u w:val="single"/>
              </w:rPr>
              <w:t>Faith</w:t>
            </w:r>
          </w:p>
          <w:p w:rsidR="0049328B" w:rsidRDefault="0049328B" w:rsidP="005868A7">
            <w:pPr>
              <w:pStyle w:val="BCbody11pt"/>
              <w:spacing w:after="113" w:line="240" w:lineRule="auto"/>
              <w:rPr>
                <w:rFonts w:ascii="Arial" w:hAnsi="Arial" w:cs="Arial"/>
              </w:rPr>
            </w:pPr>
            <w:r w:rsidRPr="005868A7">
              <w:rPr>
                <w:rFonts w:ascii="Arial" w:hAnsi="Arial" w:cs="Arial"/>
              </w:rPr>
              <w:t xml:space="preserve">The closure of public toilets in itself does not have a direct impact on those of faith, however it would be important to ensure </w:t>
            </w:r>
            <w:r w:rsidR="005868A7">
              <w:rPr>
                <w:rFonts w:ascii="Arial" w:hAnsi="Arial" w:cs="Arial"/>
              </w:rPr>
              <w:t xml:space="preserve">that in the community toilet scheme </w:t>
            </w:r>
            <w:r w:rsidRPr="005868A7">
              <w:rPr>
                <w:rFonts w:ascii="Arial" w:hAnsi="Arial" w:cs="Arial"/>
              </w:rPr>
              <w:t xml:space="preserve">there is provision suitable for people of different cultural or religious backgrounds. For example, if all the community provision was in licensed premises, this would not be appropriate for some members of the community. </w:t>
            </w:r>
          </w:p>
          <w:p w:rsidR="005868A7" w:rsidRDefault="005868A7" w:rsidP="005868A7">
            <w:pPr>
              <w:pStyle w:val="BCbody11pt"/>
              <w:spacing w:after="113" w:line="240" w:lineRule="auto"/>
              <w:rPr>
                <w:rFonts w:ascii="Arial" w:hAnsi="Arial" w:cs="Arial"/>
              </w:rPr>
            </w:pPr>
            <w:r>
              <w:rPr>
                <w:rFonts w:ascii="Arial" w:hAnsi="Arial" w:cs="Arial"/>
              </w:rPr>
              <w:t>People of some faiths may not feel welcome in some premises and the consultation will seek to understand if this is an issue.</w:t>
            </w:r>
          </w:p>
          <w:p w:rsidR="005868A7" w:rsidRPr="005868A7" w:rsidRDefault="005868A7" w:rsidP="005868A7">
            <w:pPr>
              <w:pStyle w:val="BCbody11pt"/>
              <w:spacing w:after="113" w:line="240" w:lineRule="auto"/>
              <w:rPr>
                <w:rFonts w:ascii="Arial" w:hAnsi="Arial" w:cs="Arial"/>
                <w:u w:val="single"/>
              </w:rPr>
            </w:pPr>
            <w:r w:rsidRPr="005868A7">
              <w:rPr>
                <w:rFonts w:ascii="Arial" w:hAnsi="Arial" w:cs="Arial"/>
                <w:u w:val="single"/>
              </w:rPr>
              <w:t>Ethnic background</w:t>
            </w:r>
          </w:p>
          <w:p w:rsidR="005868A7" w:rsidRDefault="005868A7" w:rsidP="005868A7">
            <w:pPr>
              <w:pStyle w:val="BCbody11pt"/>
              <w:spacing w:after="113" w:line="240" w:lineRule="auto"/>
              <w:rPr>
                <w:rFonts w:ascii="Arial" w:hAnsi="Arial" w:cs="Arial"/>
              </w:rPr>
            </w:pPr>
            <w:r>
              <w:rPr>
                <w:rFonts w:ascii="Arial" w:hAnsi="Arial" w:cs="Arial"/>
              </w:rPr>
              <w:t>People of some ethnic backgrounds may not feel welcome in some premises and the consultation will seek to understand if this is an issue.</w:t>
            </w:r>
          </w:p>
          <w:p w:rsidR="0049328B" w:rsidRPr="00A36C58" w:rsidRDefault="00A36C58" w:rsidP="005868A7">
            <w:pPr>
              <w:pStyle w:val="BCbody11pt"/>
              <w:spacing w:line="240" w:lineRule="auto"/>
              <w:rPr>
                <w:rFonts w:ascii="Arial" w:hAnsi="Arial" w:cs="Arial"/>
                <w:u w:val="single"/>
              </w:rPr>
            </w:pPr>
            <w:r>
              <w:rPr>
                <w:rFonts w:ascii="Arial" w:hAnsi="Arial" w:cs="Arial"/>
                <w:u w:val="single"/>
              </w:rPr>
              <w:t>Age</w:t>
            </w:r>
          </w:p>
          <w:p w:rsidR="00A36C58" w:rsidRPr="001600E7" w:rsidRDefault="0049328B" w:rsidP="00A36C58">
            <w:pPr>
              <w:pStyle w:val="BCbody11pt"/>
              <w:spacing w:after="113"/>
              <w:rPr>
                <w:rFonts w:ascii="Arial" w:hAnsi="Arial" w:cs="Arial"/>
              </w:rPr>
            </w:pPr>
            <w:r w:rsidRPr="005868A7">
              <w:rPr>
                <w:rFonts w:ascii="Arial" w:hAnsi="Arial" w:cs="Arial"/>
              </w:rPr>
              <w:t xml:space="preserve">Elderly people are more likely to suffer with incontinence and may need to use the toilet more frequently and with greater urgency. </w:t>
            </w:r>
            <w:r w:rsidR="00A36C58" w:rsidRPr="001600E7">
              <w:rPr>
                <w:rFonts w:ascii="Arial" w:hAnsi="Arial" w:cs="Arial"/>
              </w:rPr>
              <w:t>15.9% of the Exeter population are over the age of 65</w:t>
            </w:r>
            <w:r w:rsidR="00A36C58">
              <w:rPr>
                <w:rFonts w:ascii="Arial" w:hAnsi="Arial" w:cs="Arial"/>
              </w:rPr>
              <w:t>.</w:t>
            </w:r>
          </w:p>
          <w:p w:rsidR="0049328B" w:rsidRDefault="0049328B" w:rsidP="005868A7">
            <w:pPr>
              <w:pStyle w:val="BCbody11pt"/>
              <w:spacing w:after="113" w:line="240" w:lineRule="auto"/>
              <w:rPr>
                <w:rFonts w:ascii="Arial" w:hAnsi="Arial" w:cs="Arial"/>
              </w:rPr>
            </w:pPr>
            <w:r w:rsidRPr="005868A7">
              <w:rPr>
                <w:rFonts w:ascii="Arial" w:hAnsi="Arial" w:cs="Arial"/>
              </w:rPr>
              <w:t xml:space="preserve">For many older people, lack of toilet facilities can stop them going out which can increase physical and mental health problems. </w:t>
            </w:r>
          </w:p>
          <w:p w:rsidR="005868A7" w:rsidRPr="005868A7" w:rsidRDefault="005868A7" w:rsidP="005868A7">
            <w:pPr>
              <w:pStyle w:val="BCbody11pt"/>
              <w:spacing w:after="113" w:line="240" w:lineRule="auto"/>
              <w:rPr>
                <w:rFonts w:ascii="Arial" w:hAnsi="Arial" w:cs="Arial"/>
              </w:rPr>
            </w:pPr>
          </w:p>
          <w:p w:rsidR="0049328B" w:rsidRPr="00A36C58" w:rsidRDefault="00A36C58" w:rsidP="005868A7">
            <w:pPr>
              <w:pStyle w:val="BCbody11pt"/>
              <w:spacing w:line="240" w:lineRule="auto"/>
              <w:rPr>
                <w:rFonts w:ascii="Arial" w:hAnsi="Arial" w:cs="Arial"/>
                <w:u w:val="single"/>
              </w:rPr>
            </w:pPr>
            <w:r>
              <w:rPr>
                <w:rFonts w:ascii="Arial" w:hAnsi="Arial" w:cs="Arial"/>
                <w:u w:val="single"/>
              </w:rPr>
              <w:t>Rough sleepers</w:t>
            </w:r>
          </w:p>
          <w:p w:rsidR="0049328B" w:rsidRPr="005868A7" w:rsidRDefault="0049328B" w:rsidP="005868A7">
            <w:pPr>
              <w:pStyle w:val="BCbody11pt"/>
              <w:spacing w:after="113" w:line="240" w:lineRule="auto"/>
              <w:rPr>
                <w:rFonts w:ascii="Arial" w:hAnsi="Arial" w:cs="Arial"/>
              </w:rPr>
            </w:pPr>
            <w:r w:rsidRPr="005868A7">
              <w:rPr>
                <w:rFonts w:ascii="Arial" w:hAnsi="Arial" w:cs="Arial"/>
              </w:rPr>
              <w:t>There could be negative impacts to homeless individuals who use public toilets as somewhere to wash as well as a toileting facility. The needs of homeless people are seldom mentioned in connection with public toilets, but their toileting requirements do need to be addressed if street fouling is to be reduced. Homeless people may also suffer from stigma, and may not be or may not feel welcome in some establishments.</w:t>
            </w:r>
          </w:p>
          <w:p w:rsidR="0046611C" w:rsidRPr="001600E7" w:rsidRDefault="0046611C" w:rsidP="00A36C58">
            <w:pPr>
              <w:pStyle w:val="BCbody11pt"/>
              <w:spacing w:line="240" w:lineRule="auto"/>
              <w:rPr>
                <w:rFonts w:ascii="Arial" w:hAnsi="Arial" w:cs="Arial"/>
              </w:rPr>
            </w:pPr>
          </w:p>
        </w:tc>
      </w:tr>
      <w:tr w:rsidR="0046611C" w:rsidRPr="001600E7" w:rsidTr="0049328B">
        <w:tc>
          <w:tcPr>
            <w:tcW w:w="562" w:type="dxa"/>
          </w:tcPr>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1600E7">
              <w:rPr>
                <w:rFonts w:ascii="Arial" w:hAnsi="Arial" w:cs="Arial"/>
                <w:b/>
                <w:sz w:val="22"/>
                <w:szCs w:val="22"/>
              </w:rPr>
              <w:lastRenderedPageBreak/>
              <w:t>10.</w:t>
            </w:r>
          </w:p>
        </w:tc>
        <w:tc>
          <w:tcPr>
            <w:tcW w:w="9066" w:type="dxa"/>
          </w:tcPr>
          <w:p w:rsidR="0046611C" w:rsidRPr="00A36C58"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A36C58">
              <w:rPr>
                <w:rFonts w:ascii="Arial" w:hAnsi="Arial" w:cs="Arial"/>
                <w:b/>
                <w:sz w:val="22"/>
                <w:szCs w:val="22"/>
              </w:rPr>
              <w:t>If there are gaps in your previous or planned consultation and research are there any experts/relevant groups that can be contacted to get further views or evidence on the issues?  If so please explain who they are and how you will obtain their views.</w:t>
            </w: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p w:rsidR="0046611C" w:rsidRPr="001600E7" w:rsidRDefault="00A36C58"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r>
              <w:rPr>
                <w:rFonts w:ascii="Arial" w:hAnsi="Arial" w:cs="Arial"/>
                <w:sz w:val="22"/>
                <w:szCs w:val="22"/>
              </w:rPr>
              <w:t>In addition to the c</w:t>
            </w:r>
            <w:r w:rsidR="0046611C" w:rsidRPr="001600E7">
              <w:rPr>
                <w:rFonts w:ascii="Arial" w:hAnsi="Arial" w:cs="Arial"/>
                <w:sz w:val="22"/>
                <w:szCs w:val="22"/>
              </w:rPr>
              <w:t xml:space="preserve">onsultation </w:t>
            </w:r>
            <w:r>
              <w:rPr>
                <w:rFonts w:ascii="Arial" w:hAnsi="Arial" w:cs="Arial"/>
                <w:sz w:val="22"/>
                <w:szCs w:val="22"/>
              </w:rPr>
              <w:t xml:space="preserve">the council is liaising with </w:t>
            </w:r>
            <w:r w:rsidR="0046611C" w:rsidRPr="001600E7">
              <w:rPr>
                <w:rFonts w:ascii="Arial" w:hAnsi="Arial" w:cs="Arial"/>
                <w:sz w:val="22"/>
                <w:szCs w:val="22"/>
              </w:rPr>
              <w:t xml:space="preserve">other authorities who have already undertaken this process such as Bristol City </w:t>
            </w:r>
            <w:r w:rsidR="00F843C5">
              <w:rPr>
                <w:rFonts w:ascii="Arial" w:hAnsi="Arial" w:cs="Arial"/>
                <w:sz w:val="22"/>
                <w:szCs w:val="22"/>
              </w:rPr>
              <w:t xml:space="preserve">Council </w:t>
            </w:r>
            <w:r w:rsidR="0046611C" w:rsidRPr="001600E7">
              <w:rPr>
                <w:rFonts w:ascii="Arial" w:hAnsi="Arial" w:cs="Arial"/>
                <w:sz w:val="22"/>
                <w:szCs w:val="22"/>
              </w:rPr>
              <w:t xml:space="preserve">who closed 18 on street public </w:t>
            </w:r>
            <w:r>
              <w:rPr>
                <w:rFonts w:ascii="Arial" w:hAnsi="Arial" w:cs="Arial"/>
                <w:sz w:val="22"/>
                <w:szCs w:val="22"/>
              </w:rPr>
              <w:t>toilets</w:t>
            </w:r>
            <w:r w:rsidR="0046611C" w:rsidRPr="001600E7">
              <w:rPr>
                <w:rFonts w:ascii="Arial" w:hAnsi="Arial" w:cs="Arial"/>
                <w:sz w:val="22"/>
                <w:szCs w:val="22"/>
              </w:rPr>
              <w:t xml:space="preserve"> in early 2018.</w:t>
            </w: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tc>
      </w:tr>
      <w:tr w:rsidR="0046611C" w:rsidRPr="001600E7" w:rsidTr="0049328B">
        <w:tc>
          <w:tcPr>
            <w:tcW w:w="562" w:type="dxa"/>
          </w:tcPr>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1600E7">
              <w:rPr>
                <w:rFonts w:ascii="Arial" w:hAnsi="Arial" w:cs="Arial"/>
                <w:b/>
                <w:sz w:val="22"/>
                <w:szCs w:val="22"/>
              </w:rPr>
              <w:t>11.</w:t>
            </w:r>
          </w:p>
        </w:tc>
        <w:tc>
          <w:tcPr>
            <w:tcW w:w="9066" w:type="dxa"/>
          </w:tcPr>
          <w:p w:rsidR="0046611C" w:rsidRPr="0049328B"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49328B">
              <w:rPr>
                <w:rFonts w:ascii="Arial" w:hAnsi="Arial" w:cs="Arial"/>
                <w:b/>
                <w:sz w:val="22"/>
                <w:szCs w:val="22"/>
              </w:rPr>
              <w:t xml:space="preserve">Could there be a positive or negative impact on community relations or equal opportunities? </w:t>
            </w: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p w:rsidR="00A36C58" w:rsidRDefault="00A36C58"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r>
              <w:rPr>
                <w:rFonts w:ascii="Arial" w:hAnsi="Arial" w:cs="Arial"/>
                <w:sz w:val="22"/>
                <w:szCs w:val="22"/>
              </w:rPr>
              <w:t>If the proposal results in an increase in on street fouling this could have a negative impact on community relations.</w:t>
            </w:r>
          </w:p>
          <w:p w:rsidR="00F843C5" w:rsidRDefault="00F843C5"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p w:rsidR="0046611C" w:rsidRPr="001600E7" w:rsidRDefault="00A36C58"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A successful community toilet scheme could have a positive impact on community relations if people see businesses taking part in something which contributes to the public good. People going into businesses to use toilet facilities </w:t>
            </w:r>
            <w:r w:rsidR="007A4996">
              <w:rPr>
                <w:rFonts w:ascii="Arial" w:hAnsi="Arial" w:cs="Arial"/>
                <w:sz w:val="22"/>
                <w:szCs w:val="22"/>
              </w:rPr>
              <w:t xml:space="preserve">regularly </w:t>
            </w:r>
            <w:r>
              <w:rPr>
                <w:rFonts w:ascii="Arial" w:hAnsi="Arial" w:cs="Arial"/>
                <w:sz w:val="22"/>
                <w:szCs w:val="22"/>
              </w:rPr>
              <w:t xml:space="preserve">may </w:t>
            </w:r>
            <w:r w:rsidR="007A4996">
              <w:rPr>
                <w:rFonts w:ascii="Arial" w:hAnsi="Arial" w:cs="Arial"/>
                <w:sz w:val="22"/>
                <w:szCs w:val="22"/>
              </w:rPr>
              <w:t>have conversations with and get to know staff.</w:t>
            </w: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tc>
      </w:tr>
      <w:tr w:rsidR="0046611C" w:rsidRPr="001600E7" w:rsidTr="0049328B">
        <w:tc>
          <w:tcPr>
            <w:tcW w:w="562" w:type="dxa"/>
          </w:tcPr>
          <w:p w:rsidR="0046611C" w:rsidRPr="001600E7" w:rsidRDefault="0046611C" w:rsidP="00453379">
            <w:pPr>
              <w:pStyle w:val="BodyText"/>
              <w:overflowPunct w:val="0"/>
              <w:autoSpaceDE w:val="0"/>
              <w:autoSpaceDN w:val="0"/>
              <w:adjustRightInd w:val="0"/>
              <w:textAlignment w:val="baseline"/>
              <w:rPr>
                <w:rFonts w:ascii="Arial" w:hAnsi="Arial" w:cs="Arial"/>
                <w:sz w:val="22"/>
                <w:szCs w:val="22"/>
              </w:rPr>
            </w:pPr>
            <w:r w:rsidRPr="001600E7">
              <w:rPr>
                <w:rFonts w:ascii="Arial" w:hAnsi="Arial" w:cs="Arial"/>
                <w:sz w:val="22"/>
                <w:szCs w:val="22"/>
              </w:rPr>
              <w:lastRenderedPageBreak/>
              <w:t>12.</w:t>
            </w:r>
          </w:p>
        </w:tc>
        <w:tc>
          <w:tcPr>
            <w:tcW w:w="9066" w:type="dxa"/>
          </w:tcPr>
          <w:p w:rsidR="0046611C" w:rsidRPr="007A4996" w:rsidRDefault="0046611C" w:rsidP="00453379">
            <w:pPr>
              <w:pStyle w:val="BodyText"/>
              <w:overflowPunct w:val="0"/>
              <w:autoSpaceDE w:val="0"/>
              <w:autoSpaceDN w:val="0"/>
              <w:adjustRightInd w:val="0"/>
              <w:textAlignment w:val="baseline"/>
              <w:rPr>
                <w:rFonts w:ascii="Arial" w:hAnsi="Arial" w:cs="Arial"/>
                <w:sz w:val="22"/>
                <w:szCs w:val="22"/>
              </w:rPr>
            </w:pPr>
            <w:r w:rsidRPr="007A4996">
              <w:rPr>
                <w:rStyle w:val="Hyperlink"/>
                <w:rFonts w:ascii="Arial" w:hAnsi="Arial" w:cs="Arial"/>
                <w:color w:val="auto"/>
                <w:sz w:val="22"/>
                <w:szCs w:val="22"/>
                <w:u w:val="none"/>
              </w:rPr>
              <w:t>If you have indicated there is a negative impact on any group, is that impact Legal; Intended; of high or low impact?</w:t>
            </w:r>
          </w:p>
          <w:p w:rsidR="00F843C5" w:rsidRDefault="00F843C5" w:rsidP="007A4996">
            <w:pPr>
              <w:rPr>
                <w:rFonts w:ascii="Arial" w:hAnsi="Arial" w:cs="Arial"/>
              </w:rPr>
            </w:pPr>
          </w:p>
          <w:p w:rsidR="00CF0D42" w:rsidRDefault="00CF0D42" w:rsidP="007A4996">
            <w:pPr>
              <w:rPr>
                <w:rFonts w:ascii="Arial" w:hAnsi="Arial" w:cs="Arial"/>
              </w:rPr>
            </w:pPr>
            <w:r>
              <w:rPr>
                <w:rFonts w:ascii="Arial" w:hAnsi="Arial" w:cs="Arial"/>
              </w:rPr>
              <w:t xml:space="preserve">The impact is legal, unintended and of high impact.  </w:t>
            </w:r>
          </w:p>
          <w:p w:rsidR="0046611C" w:rsidRPr="001600E7" w:rsidRDefault="0046611C" w:rsidP="00F843C5">
            <w:pPr>
              <w:rPr>
                <w:rFonts w:ascii="Arial" w:hAnsi="Arial" w:cs="Arial"/>
              </w:rPr>
            </w:pPr>
            <w:r w:rsidRPr="001600E7">
              <w:rPr>
                <w:rFonts w:ascii="Arial" w:hAnsi="Arial" w:cs="Arial"/>
              </w:rPr>
              <w:t xml:space="preserve">The provision of public </w:t>
            </w:r>
            <w:r w:rsidR="007A4996">
              <w:rPr>
                <w:rFonts w:ascii="Arial" w:hAnsi="Arial" w:cs="Arial"/>
              </w:rPr>
              <w:t>toilets is</w:t>
            </w:r>
            <w:r w:rsidRPr="001600E7">
              <w:rPr>
                <w:rFonts w:ascii="Arial" w:hAnsi="Arial" w:cs="Arial"/>
              </w:rPr>
              <w:t xml:space="preserve"> not a statutory service and can be withdrawn at any time. There will be a negative impact on all groups but the provision of a community toilet scheme will </w:t>
            </w:r>
            <w:r w:rsidR="00F843C5">
              <w:rPr>
                <w:rFonts w:ascii="Arial" w:hAnsi="Arial" w:cs="Arial"/>
              </w:rPr>
              <w:t>mitigate the impact</w:t>
            </w:r>
            <w:r w:rsidRPr="001600E7">
              <w:rPr>
                <w:rFonts w:ascii="Arial" w:hAnsi="Arial" w:cs="Arial"/>
              </w:rPr>
              <w:t>.</w:t>
            </w:r>
          </w:p>
        </w:tc>
      </w:tr>
      <w:tr w:rsidR="0046611C" w:rsidRPr="001600E7" w:rsidTr="0049328B">
        <w:tc>
          <w:tcPr>
            <w:tcW w:w="562" w:type="dxa"/>
          </w:tcPr>
          <w:p w:rsidR="0046611C" w:rsidRPr="001600E7" w:rsidRDefault="0046611C" w:rsidP="00453379">
            <w:pPr>
              <w:pStyle w:val="BodyText"/>
              <w:rPr>
                <w:rFonts w:ascii="Arial" w:hAnsi="Arial" w:cs="Arial"/>
                <w:sz w:val="22"/>
                <w:szCs w:val="22"/>
              </w:rPr>
            </w:pPr>
            <w:r w:rsidRPr="001600E7">
              <w:rPr>
                <w:rFonts w:ascii="Arial" w:hAnsi="Arial" w:cs="Arial"/>
                <w:sz w:val="22"/>
                <w:szCs w:val="22"/>
              </w:rPr>
              <w:t>13.</w:t>
            </w:r>
          </w:p>
        </w:tc>
        <w:tc>
          <w:tcPr>
            <w:tcW w:w="9066" w:type="dxa"/>
          </w:tcPr>
          <w:p w:rsidR="0046611C" w:rsidRPr="00CF0D42" w:rsidRDefault="0046611C" w:rsidP="00453379">
            <w:pPr>
              <w:pStyle w:val="BodyText"/>
              <w:rPr>
                <w:rFonts w:ascii="Arial" w:hAnsi="Arial" w:cs="Arial"/>
                <w:sz w:val="22"/>
                <w:szCs w:val="22"/>
              </w:rPr>
            </w:pPr>
            <w:r w:rsidRPr="00CF0D42">
              <w:rPr>
                <w:rStyle w:val="Hyperlink"/>
                <w:rFonts w:ascii="Arial" w:hAnsi="Arial" w:cs="Arial"/>
                <w:color w:val="auto"/>
                <w:sz w:val="22"/>
                <w:szCs w:val="22"/>
                <w:u w:val="none"/>
              </w:rPr>
              <w:t>If you identified any negative impact that is of low significance, can you minimise or remove it?</w:t>
            </w:r>
            <w:r w:rsidRPr="00CF0D42">
              <w:rPr>
                <w:rFonts w:ascii="Arial" w:hAnsi="Arial" w:cs="Arial"/>
                <w:b w:val="0"/>
                <w:sz w:val="22"/>
                <w:szCs w:val="22"/>
              </w:rPr>
              <w:t xml:space="preserve"> </w:t>
            </w:r>
            <w:r w:rsidRPr="00CF0D42">
              <w:rPr>
                <w:rFonts w:ascii="Arial" w:hAnsi="Arial" w:cs="Arial"/>
                <w:sz w:val="22"/>
                <w:szCs w:val="22"/>
              </w:rPr>
              <w:t>If so how?</w:t>
            </w:r>
          </w:p>
          <w:p w:rsidR="0046611C" w:rsidRPr="001600E7" w:rsidRDefault="0046611C" w:rsidP="00453379">
            <w:pPr>
              <w:pStyle w:val="BodyText"/>
              <w:rPr>
                <w:rFonts w:ascii="Arial" w:hAnsi="Arial" w:cs="Arial"/>
                <w:b w:val="0"/>
                <w:sz w:val="22"/>
                <w:szCs w:val="22"/>
              </w:rPr>
            </w:pPr>
          </w:p>
          <w:p w:rsidR="0046611C" w:rsidRPr="001600E7" w:rsidRDefault="00CF0D42" w:rsidP="00453379">
            <w:pPr>
              <w:pStyle w:val="BodyText"/>
              <w:rPr>
                <w:rFonts w:ascii="Arial" w:hAnsi="Arial" w:cs="Arial"/>
                <w:b w:val="0"/>
                <w:sz w:val="22"/>
                <w:szCs w:val="22"/>
              </w:rPr>
            </w:pPr>
            <w:r>
              <w:rPr>
                <w:rFonts w:ascii="Arial" w:hAnsi="Arial" w:cs="Arial"/>
                <w:b w:val="0"/>
                <w:sz w:val="22"/>
                <w:szCs w:val="22"/>
              </w:rPr>
              <w:t>See above</w:t>
            </w: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tc>
      </w:tr>
      <w:tr w:rsidR="0046611C" w:rsidRPr="001600E7" w:rsidTr="0049328B">
        <w:tc>
          <w:tcPr>
            <w:tcW w:w="562" w:type="dxa"/>
          </w:tcPr>
          <w:p w:rsidR="0046611C" w:rsidRPr="001600E7" w:rsidRDefault="0046611C" w:rsidP="00453379">
            <w:pPr>
              <w:pStyle w:val="BodyText"/>
              <w:overflowPunct w:val="0"/>
              <w:autoSpaceDE w:val="0"/>
              <w:autoSpaceDN w:val="0"/>
              <w:adjustRightInd w:val="0"/>
              <w:textAlignment w:val="baseline"/>
              <w:rPr>
                <w:rFonts w:ascii="Arial" w:eastAsia="Times New Roman" w:hAnsi="Arial" w:cs="Arial"/>
                <w:sz w:val="22"/>
                <w:szCs w:val="22"/>
              </w:rPr>
            </w:pPr>
            <w:r w:rsidRPr="001600E7">
              <w:rPr>
                <w:rFonts w:ascii="Arial" w:eastAsia="Times New Roman" w:hAnsi="Arial" w:cs="Arial"/>
                <w:sz w:val="22"/>
                <w:szCs w:val="22"/>
              </w:rPr>
              <w:t>14.</w:t>
            </w:r>
          </w:p>
        </w:tc>
        <w:tc>
          <w:tcPr>
            <w:tcW w:w="9066" w:type="dxa"/>
          </w:tcPr>
          <w:p w:rsidR="0046611C" w:rsidRPr="00CF0D42" w:rsidRDefault="0046611C" w:rsidP="00453379">
            <w:pPr>
              <w:pStyle w:val="BodyText"/>
              <w:overflowPunct w:val="0"/>
              <w:autoSpaceDE w:val="0"/>
              <w:autoSpaceDN w:val="0"/>
              <w:adjustRightInd w:val="0"/>
              <w:textAlignment w:val="baseline"/>
              <w:rPr>
                <w:rFonts w:ascii="Arial" w:eastAsia="Times New Roman" w:hAnsi="Arial" w:cs="Arial"/>
                <w:sz w:val="22"/>
                <w:szCs w:val="22"/>
              </w:rPr>
            </w:pPr>
            <w:r w:rsidRPr="00CF0D42">
              <w:rPr>
                <w:rStyle w:val="Hyperlink"/>
                <w:rFonts w:ascii="Arial" w:eastAsia="Times New Roman" w:hAnsi="Arial" w:cs="Arial"/>
                <w:color w:val="auto"/>
                <w:sz w:val="22"/>
                <w:szCs w:val="22"/>
                <w:u w:val="none"/>
              </w:rPr>
              <w:t>Could you improve the strategy/policy/project’s positive impact and if so how?</w:t>
            </w:r>
            <w:r w:rsidRPr="00CF0D42">
              <w:rPr>
                <w:rFonts w:ascii="Arial" w:eastAsia="Times New Roman" w:hAnsi="Arial" w:cs="Arial"/>
                <w:sz w:val="22"/>
                <w:szCs w:val="22"/>
              </w:rPr>
              <w:t xml:space="preserve"> </w:t>
            </w:r>
          </w:p>
          <w:p w:rsidR="0046611C" w:rsidRPr="001600E7" w:rsidRDefault="0046611C" w:rsidP="00453379">
            <w:pPr>
              <w:pStyle w:val="BodyText"/>
              <w:overflowPunct w:val="0"/>
              <w:autoSpaceDE w:val="0"/>
              <w:autoSpaceDN w:val="0"/>
              <w:adjustRightInd w:val="0"/>
              <w:textAlignment w:val="baseline"/>
              <w:rPr>
                <w:rFonts w:ascii="Arial" w:eastAsia="Times New Roman" w:hAnsi="Arial" w:cs="Arial"/>
                <w:b w:val="0"/>
                <w:sz w:val="22"/>
                <w:szCs w:val="22"/>
              </w:rPr>
            </w:pPr>
          </w:p>
          <w:p w:rsidR="0046611C" w:rsidRPr="001600E7" w:rsidRDefault="0046611C" w:rsidP="00453379">
            <w:pPr>
              <w:pStyle w:val="BodyText"/>
              <w:overflowPunct w:val="0"/>
              <w:autoSpaceDE w:val="0"/>
              <w:autoSpaceDN w:val="0"/>
              <w:adjustRightInd w:val="0"/>
              <w:textAlignment w:val="baseline"/>
              <w:rPr>
                <w:rFonts w:ascii="Arial" w:eastAsia="Times New Roman" w:hAnsi="Arial" w:cs="Arial"/>
                <w:b w:val="0"/>
                <w:sz w:val="22"/>
                <w:szCs w:val="22"/>
              </w:rPr>
            </w:pPr>
            <w:r w:rsidRPr="001600E7">
              <w:rPr>
                <w:rFonts w:ascii="Arial" w:eastAsia="Times New Roman" w:hAnsi="Arial" w:cs="Arial"/>
                <w:b w:val="0"/>
                <w:sz w:val="22"/>
                <w:szCs w:val="22"/>
              </w:rPr>
              <w:t>No</w:t>
            </w:r>
            <w:r w:rsidR="00CF0D42">
              <w:rPr>
                <w:rFonts w:ascii="Arial" w:eastAsia="Times New Roman" w:hAnsi="Arial" w:cs="Arial"/>
                <w:b w:val="0"/>
                <w:sz w:val="22"/>
                <w:szCs w:val="22"/>
              </w:rPr>
              <w:t>.  T</w:t>
            </w:r>
            <w:r w:rsidRPr="001600E7">
              <w:rPr>
                <w:rFonts w:ascii="Arial" w:eastAsia="Times New Roman" w:hAnsi="Arial" w:cs="Arial"/>
                <w:b w:val="0"/>
                <w:sz w:val="22"/>
                <w:szCs w:val="22"/>
              </w:rPr>
              <w:t xml:space="preserve">he community toilet scheme </w:t>
            </w:r>
            <w:r w:rsidR="00906D45">
              <w:rPr>
                <w:rFonts w:ascii="Arial" w:eastAsia="Times New Roman" w:hAnsi="Arial" w:cs="Arial"/>
                <w:b w:val="0"/>
                <w:sz w:val="22"/>
                <w:szCs w:val="22"/>
              </w:rPr>
              <w:t xml:space="preserve">which is part of the consultation, </w:t>
            </w:r>
            <w:r w:rsidR="00696D3C">
              <w:rPr>
                <w:rFonts w:ascii="Arial" w:eastAsia="Times New Roman" w:hAnsi="Arial" w:cs="Arial"/>
                <w:b w:val="0"/>
                <w:sz w:val="22"/>
                <w:szCs w:val="22"/>
              </w:rPr>
              <w:t>aims</w:t>
            </w:r>
            <w:r w:rsidRPr="001600E7">
              <w:rPr>
                <w:rFonts w:ascii="Arial" w:eastAsia="Times New Roman" w:hAnsi="Arial" w:cs="Arial"/>
                <w:b w:val="0"/>
                <w:sz w:val="22"/>
                <w:szCs w:val="22"/>
              </w:rPr>
              <w:t xml:space="preserve"> to address the loss of public </w:t>
            </w:r>
            <w:r w:rsidR="00696D3C">
              <w:rPr>
                <w:rFonts w:ascii="Arial" w:eastAsia="Times New Roman" w:hAnsi="Arial" w:cs="Arial"/>
                <w:b w:val="0"/>
                <w:sz w:val="22"/>
                <w:szCs w:val="22"/>
              </w:rPr>
              <w:t>toilets</w:t>
            </w:r>
            <w:r w:rsidRPr="001600E7">
              <w:rPr>
                <w:rFonts w:ascii="Arial" w:eastAsia="Times New Roman" w:hAnsi="Arial" w:cs="Arial"/>
                <w:b w:val="0"/>
                <w:sz w:val="22"/>
                <w:szCs w:val="22"/>
              </w:rPr>
              <w:t xml:space="preserve"> by adding further publically accessible toilets.</w:t>
            </w: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tc>
      </w:tr>
      <w:tr w:rsidR="0046611C" w:rsidRPr="001600E7" w:rsidTr="0049328B">
        <w:tc>
          <w:tcPr>
            <w:tcW w:w="562" w:type="dxa"/>
          </w:tcPr>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bCs/>
                <w:sz w:val="22"/>
                <w:szCs w:val="22"/>
              </w:rPr>
            </w:pPr>
            <w:r w:rsidRPr="001600E7">
              <w:rPr>
                <w:rFonts w:ascii="Arial" w:hAnsi="Arial" w:cs="Arial"/>
                <w:b/>
                <w:bCs/>
                <w:sz w:val="22"/>
                <w:szCs w:val="22"/>
              </w:rPr>
              <w:t>15.</w:t>
            </w:r>
          </w:p>
        </w:tc>
        <w:tc>
          <w:tcPr>
            <w:tcW w:w="9066" w:type="dxa"/>
          </w:tcPr>
          <w:p w:rsidR="0046611C" w:rsidRPr="00696D3C"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696D3C">
              <w:rPr>
                <w:rStyle w:val="Hyperlink"/>
                <w:rFonts w:ascii="Arial" w:hAnsi="Arial" w:cs="Arial"/>
                <w:b/>
                <w:bCs/>
                <w:color w:val="auto"/>
                <w:sz w:val="22"/>
                <w:szCs w:val="22"/>
                <w:u w:val="none"/>
                <w:lang w:val="en-US"/>
              </w:rPr>
              <w:t xml:space="preserve">How do you intend to continue monitoring the impact of this </w:t>
            </w:r>
            <w:r w:rsidRPr="00696D3C">
              <w:rPr>
                <w:rStyle w:val="Hyperlink"/>
                <w:rFonts w:ascii="Arial" w:hAnsi="Arial" w:cs="Arial"/>
                <w:b/>
                <w:bCs/>
                <w:color w:val="auto"/>
                <w:sz w:val="22"/>
                <w:szCs w:val="22"/>
                <w:u w:val="none"/>
              </w:rPr>
              <w:t>strategy/policy/project?</w:t>
            </w: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p w:rsidR="00696D3C" w:rsidRDefault="00696D3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It will not be possible to properly monitor the impact of the proposal as there is </w:t>
            </w:r>
            <w:r w:rsidR="00906D45">
              <w:rPr>
                <w:rFonts w:ascii="Arial" w:hAnsi="Arial" w:cs="Arial"/>
                <w:sz w:val="22"/>
                <w:szCs w:val="22"/>
              </w:rPr>
              <w:t>little c</w:t>
            </w:r>
            <w:r>
              <w:rPr>
                <w:rFonts w:ascii="Arial" w:hAnsi="Arial" w:cs="Arial"/>
                <w:sz w:val="22"/>
                <w:szCs w:val="22"/>
              </w:rPr>
              <w:t>urrent</w:t>
            </w:r>
            <w:r w:rsidR="00906D45">
              <w:rPr>
                <w:rFonts w:ascii="Arial" w:hAnsi="Arial" w:cs="Arial"/>
                <w:sz w:val="22"/>
                <w:szCs w:val="22"/>
              </w:rPr>
              <w:t xml:space="preserve"> baseline</w:t>
            </w:r>
            <w:r>
              <w:rPr>
                <w:rFonts w:ascii="Arial" w:hAnsi="Arial" w:cs="Arial"/>
                <w:sz w:val="22"/>
                <w:szCs w:val="22"/>
              </w:rPr>
              <w:t xml:space="preserve"> data to measure against.  However the council will continue to liaise with businesses and residents to assess whether there is an impact and whether the community toilet scheme </w:t>
            </w:r>
            <w:r w:rsidR="00906D45">
              <w:rPr>
                <w:rFonts w:ascii="Arial" w:hAnsi="Arial" w:cs="Arial"/>
                <w:sz w:val="22"/>
                <w:szCs w:val="22"/>
              </w:rPr>
              <w:t xml:space="preserve">(if selected) </w:t>
            </w:r>
            <w:bookmarkStart w:id="1" w:name="_GoBack"/>
            <w:bookmarkEnd w:id="1"/>
            <w:r>
              <w:rPr>
                <w:rFonts w:ascii="Arial" w:hAnsi="Arial" w:cs="Arial"/>
                <w:sz w:val="22"/>
                <w:szCs w:val="22"/>
              </w:rPr>
              <w:t>has been successful. Our ward councillors will be key to our understanding of the success or otherwise of this proposal.</w:t>
            </w:r>
          </w:p>
          <w:p w:rsidR="0046611C" w:rsidRPr="001600E7" w:rsidRDefault="0046611C" w:rsidP="00696D3C">
            <w:pPr>
              <w:pStyle w:val="Footer"/>
              <w:tabs>
                <w:tab w:val="clear" w:pos="4153"/>
                <w:tab w:val="clear" w:pos="8306"/>
              </w:tabs>
              <w:overflowPunct w:val="0"/>
              <w:autoSpaceDE w:val="0"/>
              <w:autoSpaceDN w:val="0"/>
              <w:adjustRightInd w:val="0"/>
              <w:textAlignment w:val="baseline"/>
              <w:rPr>
                <w:rFonts w:ascii="Arial" w:hAnsi="Arial" w:cs="Arial"/>
                <w:sz w:val="22"/>
                <w:szCs w:val="22"/>
              </w:rPr>
            </w:pPr>
          </w:p>
        </w:tc>
      </w:tr>
      <w:tr w:rsidR="0046611C" w:rsidRPr="001600E7" w:rsidTr="0049328B">
        <w:tc>
          <w:tcPr>
            <w:tcW w:w="562" w:type="dxa"/>
          </w:tcPr>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1600E7">
              <w:rPr>
                <w:rFonts w:ascii="Arial" w:hAnsi="Arial" w:cs="Arial"/>
                <w:b/>
                <w:sz w:val="22"/>
                <w:szCs w:val="22"/>
              </w:rPr>
              <w:t>16.</w:t>
            </w:r>
          </w:p>
        </w:tc>
        <w:tc>
          <w:tcPr>
            <w:tcW w:w="9066" w:type="dxa"/>
          </w:tcPr>
          <w:p w:rsidR="0046611C" w:rsidRPr="007A4996"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7A4996">
              <w:rPr>
                <w:rFonts w:ascii="Arial" w:hAnsi="Arial" w:cs="Arial"/>
                <w:b/>
                <w:sz w:val="22"/>
                <w:szCs w:val="22"/>
              </w:rPr>
              <w:t>If there are gaps in your evidence base, do you need to carry out any further research about the likely impact of your work on equality groups?</w:t>
            </w:r>
          </w:p>
          <w:p w:rsidR="0046611C"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p w:rsidR="0046611C" w:rsidRPr="001600E7" w:rsidRDefault="007A4996"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r>
              <w:rPr>
                <w:rFonts w:ascii="Arial" w:hAnsi="Arial" w:cs="Arial"/>
                <w:sz w:val="22"/>
                <w:szCs w:val="22"/>
              </w:rPr>
              <w:t>No</w:t>
            </w: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tc>
      </w:tr>
      <w:tr w:rsidR="0046611C" w:rsidRPr="001600E7" w:rsidTr="0049328B">
        <w:tc>
          <w:tcPr>
            <w:tcW w:w="562" w:type="dxa"/>
          </w:tcPr>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p>
        </w:tc>
        <w:tc>
          <w:tcPr>
            <w:tcW w:w="9066" w:type="dxa"/>
          </w:tcPr>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p w:rsidR="0046611C" w:rsidRPr="001600E7" w:rsidRDefault="007A4996" w:rsidP="00453379">
            <w:pPr>
              <w:pStyle w:val="Footer"/>
              <w:tabs>
                <w:tab w:val="clear" w:pos="4153"/>
                <w:tab w:val="clear" w:pos="8306"/>
              </w:tabs>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The following part of the report will be completed when the consultation results have been analysed</w:t>
            </w:r>
            <w:r w:rsidR="0046611C" w:rsidRPr="001600E7">
              <w:rPr>
                <w:rFonts w:ascii="Arial" w:hAnsi="Arial" w:cs="Arial"/>
                <w:b/>
                <w:sz w:val="22"/>
                <w:szCs w:val="22"/>
              </w:rPr>
              <w:t>.</w:t>
            </w: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tc>
      </w:tr>
      <w:tr w:rsidR="0046611C" w:rsidRPr="001600E7" w:rsidTr="0049328B">
        <w:tc>
          <w:tcPr>
            <w:tcW w:w="562" w:type="dxa"/>
          </w:tcPr>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1600E7">
              <w:rPr>
                <w:rFonts w:ascii="Arial" w:hAnsi="Arial" w:cs="Arial"/>
                <w:b/>
                <w:sz w:val="22"/>
                <w:szCs w:val="22"/>
              </w:rPr>
              <w:t>17.</w:t>
            </w:r>
          </w:p>
        </w:tc>
        <w:tc>
          <w:tcPr>
            <w:tcW w:w="9066" w:type="dxa"/>
          </w:tcPr>
          <w:p w:rsidR="0046611C" w:rsidRPr="007A4996"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7A4996">
              <w:rPr>
                <w:rStyle w:val="Hyperlink"/>
                <w:rFonts w:ascii="Arial" w:hAnsi="Arial" w:cs="Arial"/>
                <w:b/>
                <w:color w:val="auto"/>
                <w:sz w:val="22"/>
                <w:szCs w:val="22"/>
                <w:u w:val="none"/>
              </w:rPr>
              <w:t>As a result of this assessment and available evidence collected, including consultation, do you need to make any changes to the strategy/policy/project?</w:t>
            </w:r>
          </w:p>
          <w:p w:rsidR="0046611C" w:rsidRPr="007A4996"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tc>
      </w:tr>
      <w:tr w:rsidR="0046611C" w:rsidRPr="001600E7" w:rsidTr="0049328B">
        <w:tc>
          <w:tcPr>
            <w:tcW w:w="562" w:type="dxa"/>
          </w:tcPr>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1600E7">
              <w:rPr>
                <w:rFonts w:ascii="Arial" w:hAnsi="Arial" w:cs="Arial"/>
                <w:b/>
                <w:sz w:val="22"/>
                <w:szCs w:val="22"/>
              </w:rPr>
              <w:t>18.</w:t>
            </w:r>
          </w:p>
        </w:tc>
        <w:tc>
          <w:tcPr>
            <w:tcW w:w="9066" w:type="dxa"/>
          </w:tcPr>
          <w:p w:rsidR="0046611C" w:rsidRPr="007A4996"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7A4996">
              <w:rPr>
                <w:rFonts w:ascii="Arial" w:hAnsi="Arial" w:cs="Arial"/>
                <w:b/>
                <w:sz w:val="22"/>
                <w:szCs w:val="22"/>
              </w:rPr>
              <w:t xml:space="preserve">Will the changes planned ensure that the negative impact is: </w:t>
            </w:r>
          </w:p>
          <w:p w:rsidR="0046611C" w:rsidRPr="007A4996"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7A4996">
              <w:rPr>
                <w:rFonts w:ascii="Arial" w:hAnsi="Arial" w:cs="Arial"/>
                <w:b/>
                <w:sz w:val="22"/>
                <w:szCs w:val="22"/>
              </w:rPr>
              <w:t>Legal; Intended; of low impact?</w:t>
            </w:r>
          </w:p>
          <w:p w:rsidR="0046611C" w:rsidRPr="007A4996"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tc>
      </w:tr>
      <w:tr w:rsidR="0046611C" w:rsidRPr="001600E7" w:rsidTr="0049328B">
        <w:tc>
          <w:tcPr>
            <w:tcW w:w="562" w:type="dxa"/>
          </w:tcPr>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1600E7">
              <w:rPr>
                <w:rFonts w:ascii="Arial" w:hAnsi="Arial" w:cs="Arial"/>
                <w:b/>
                <w:sz w:val="22"/>
                <w:szCs w:val="22"/>
              </w:rPr>
              <w:t>19.</w:t>
            </w:r>
          </w:p>
        </w:tc>
        <w:tc>
          <w:tcPr>
            <w:tcW w:w="9066" w:type="dxa"/>
          </w:tcPr>
          <w:p w:rsidR="0046611C" w:rsidRPr="007A4996"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7A4996">
              <w:rPr>
                <w:rStyle w:val="Hyperlink"/>
                <w:rFonts w:ascii="Arial" w:hAnsi="Arial" w:cs="Arial"/>
                <w:b/>
                <w:color w:val="auto"/>
                <w:sz w:val="22"/>
                <w:szCs w:val="22"/>
                <w:u w:val="none"/>
              </w:rPr>
              <w:t>Have you set up a monitoring/evaluation/review process to check the successful implementation of the strategy/policy/project?</w:t>
            </w:r>
          </w:p>
          <w:p w:rsidR="0046611C" w:rsidRPr="007A4996"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tc>
      </w:tr>
      <w:tr w:rsidR="0046611C" w:rsidRPr="001600E7" w:rsidTr="0049328B">
        <w:tc>
          <w:tcPr>
            <w:tcW w:w="562" w:type="dxa"/>
          </w:tcPr>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1600E7">
              <w:rPr>
                <w:rFonts w:ascii="Arial" w:hAnsi="Arial" w:cs="Arial"/>
                <w:b/>
                <w:sz w:val="22"/>
                <w:szCs w:val="22"/>
              </w:rPr>
              <w:t>20.</w:t>
            </w:r>
          </w:p>
        </w:tc>
        <w:tc>
          <w:tcPr>
            <w:tcW w:w="9066" w:type="dxa"/>
          </w:tcPr>
          <w:p w:rsidR="0046611C" w:rsidRPr="007A4996"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7A4996">
              <w:rPr>
                <w:rFonts w:ascii="Arial" w:hAnsi="Arial" w:cs="Arial"/>
                <w:b/>
                <w:sz w:val="22"/>
                <w:szCs w:val="22"/>
              </w:rPr>
              <w:t>How will this monitoring/evaluation further assess the impact on the equality groups/ensure the strategy/policy/project is non-discriminatory?</w:t>
            </w:r>
          </w:p>
          <w:p w:rsidR="0046611C" w:rsidRPr="007A4996"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tc>
      </w:tr>
      <w:tr w:rsidR="0046611C" w:rsidRPr="001600E7" w:rsidTr="0049328B">
        <w:tc>
          <w:tcPr>
            <w:tcW w:w="562" w:type="dxa"/>
          </w:tcPr>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1600E7">
              <w:rPr>
                <w:rFonts w:ascii="Arial" w:hAnsi="Arial" w:cs="Arial"/>
                <w:b/>
                <w:sz w:val="22"/>
                <w:szCs w:val="22"/>
              </w:rPr>
              <w:t>21.</w:t>
            </w:r>
          </w:p>
        </w:tc>
        <w:tc>
          <w:tcPr>
            <w:tcW w:w="9066" w:type="dxa"/>
          </w:tcPr>
          <w:p w:rsidR="0046611C" w:rsidRPr="007A4996"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r w:rsidRPr="007A4996">
              <w:rPr>
                <w:rStyle w:val="Hyperlink"/>
                <w:rFonts w:ascii="Arial" w:hAnsi="Arial" w:cs="Arial"/>
                <w:b/>
                <w:color w:val="auto"/>
                <w:sz w:val="22"/>
                <w:szCs w:val="22"/>
                <w:u w:val="none"/>
              </w:rPr>
              <w:t>Please provide an action plan showing any recommendations that have arisen from the assessment and how you plan to take them forward.</w:t>
            </w:r>
            <w:r w:rsidRPr="007A4996">
              <w:rPr>
                <w:rStyle w:val="Hyperlink"/>
                <w:rFonts w:ascii="Arial" w:hAnsi="Arial" w:cs="Arial"/>
                <w:color w:val="auto"/>
                <w:sz w:val="22"/>
                <w:szCs w:val="22"/>
                <w:u w:val="none"/>
              </w:rPr>
              <w:t xml:space="preserve"> </w:t>
            </w:r>
            <w:r w:rsidRPr="007A4996">
              <w:rPr>
                <w:rFonts w:ascii="Arial" w:hAnsi="Arial" w:cs="Arial"/>
                <w:sz w:val="22"/>
                <w:szCs w:val="22"/>
              </w:rPr>
              <w:t xml:space="preserve"> </w:t>
            </w:r>
            <w:r w:rsidRPr="00696D3C">
              <w:rPr>
                <w:rFonts w:ascii="Arial" w:hAnsi="Arial" w:cs="Arial"/>
                <w:b/>
                <w:sz w:val="22"/>
                <w:szCs w:val="22"/>
              </w:rPr>
              <w:t>Are your actions SMART (specific, measurable, achievable, relevant and time-based).</w:t>
            </w:r>
            <w:r w:rsidRPr="007A4996">
              <w:rPr>
                <w:rFonts w:ascii="Arial" w:hAnsi="Arial" w:cs="Arial"/>
                <w:sz w:val="22"/>
                <w:szCs w:val="22"/>
              </w:rPr>
              <w:t xml:space="preserve">  </w:t>
            </w:r>
          </w:p>
        </w:tc>
      </w:tr>
      <w:tr w:rsidR="0046611C" w:rsidRPr="001600E7" w:rsidTr="0049328B">
        <w:tc>
          <w:tcPr>
            <w:tcW w:w="562" w:type="dxa"/>
          </w:tcPr>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1600E7">
              <w:rPr>
                <w:rFonts w:ascii="Arial" w:hAnsi="Arial" w:cs="Arial"/>
                <w:b/>
                <w:sz w:val="22"/>
                <w:szCs w:val="22"/>
              </w:rPr>
              <w:t>22.</w:t>
            </w:r>
          </w:p>
        </w:tc>
        <w:tc>
          <w:tcPr>
            <w:tcW w:w="9066" w:type="dxa"/>
          </w:tcPr>
          <w:p w:rsidR="0046611C" w:rsidRPr="007A4996" w:rsidRDefault="0046611C" w:rsidP="00453379">
            <w:pPr>
              <w:pStyle w:val="Footer"/>
              <w:tabs>
                <w:tab w:val="clear" w:pos="4153"/>
                <w:tab w:val="clear" w:pos="8306"/>
              </w:tabs>
              <w:overflowPunct w:val="0"/>
              <w:autoSpaceDE w:val="0"/>
              <w:autoSpaceDN w:val="0"/>
              <w:adjustRightInd w:val="0"/>
              <w:textAlignment w:val="baseline"/>
              <w:rPr>
                <w:rFonts w:ascii="Arial" w:hAnsi="Arial" w:cs="Arial"/>
                <w:b/>
                <w:sz w:val="22"/>
                <w:szCs w:val="22"/>
              </w:rPr>
            </w:pPr>
            <w:r w:rsidRPr="007A4996">
              <w:rPr>
                <w:rFonts w:ascii="Arial" w:hAnsi="Arial" w:cs="Arial"/>
                <w:b/>
                <w:sz w:val="22"/>
                <w:szCs w:val="22"/>
              </w:rPr>
              <w:t>When will you next review this work and the impact assessment?</w:t>
            </w:r>
          </w:p>
          <w:p w:rsidR="0046611C" w:rsidRPr="001600E7" w:rsidRDefault="0046611C" w:rsidP="00453379">
            <w:pPr>
              <w:pStyle w:val="Footer"/>
              <w:tabs>
                <w:tab w:val="clear" w:pos="4153"/>
                <w:tab w:val="clear" w:pos="8306"/>
              </w:tabs>
              <w:overflowPunct w:val="0"/>
              <w:autoSpaceDE w:val="0"/>
              <w:autoSpaceDN w:val="0"/>
              <w:adjustRightInd w:val="0"/>
              <w:textAlignment w:val="baseline"/>
              <w:rPr>
                <w:rFonts w:ascii="Arial" w:hAnsi="Arial" w:cs="Arial"/>
                <w:sz w:val="22"/>
                <w:szCs w:val="22"/>
              </w:rPr>
            </w:pPr>
          </w:p>
        </w:tc>
      </w:tr>
    </w:tbl>
    <w:p w:rsidR="008A02C5" w:rsidRPr="001600E7" w:rsidRDefault="008A02C5">
      <w:pPr>
        <w:rPr>
          <w:rFonts w:ascii="Arial" w:hAnsi="Arial" w:cs="Arial"/>
        </w:rPr>
      </w:pPr>
    </w:p>
    <w:sectPr w:rsidR="008A02C5" w:rsidRPr="001600E7" w:rsidSect="00507AFE">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F33" w:rsidRDefault="00B81F33" w:rsidP="00195E65">
      <w:pPr>
        <w:spacing w:after="0" w:line="240" w:lineRule="auto"/>
      </w:pPr>
      <w:r>
        <w:separator/>
      </w:r>
    </w:p>
  </w:endnote>
  <w:endnote w:type="continuationSeparator" w:id="0">
    <w:p w:rsidR="00B81F33" w:rsidRDefault="00B81F33" w:rsidP="0019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undry Form Sans">
    <w:altName w:val="Times New Roman"/>
    <w:charset w:val="00"/>
    <w:family w:val="auto"/>
    <w:pitch w:val="variable"/>
    <w:sig w:usb0="800000A7" w:usb1="00000040" w:usb2="00000000" w:usb3="00000000" w:csb0="00000001" w:csb1="00000000"/>
  </w:font>
  <w:font w:name="Times">
    <w:panose1 w:val="02020603050405020304"/>
    <w:charset w:val="00"/>
    <w:family w:val="roman"/>
    <w:pitch w:val="variable"/>
    <w:sig w:usb0="E0002AFF" w:usb1="C0007841" w:usb2="00000009" w:usb3="00000000" w:csb0="000001FF" w:csb1="00000000"/>
  </w:font>
  <w:font w:name="DIN-Light">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886668"/>
      <w:docPartObj>
        <w:docPartGallery w:val="Page Numbers (Bottom of Page)"/>
        <w:docPartUnique/>
      </w:docPartObj>
    </w:sdtPr>
    <w:sdtEndPr>
      <w:rPr>
        <w:noProof/>
      </w:rPr>
    </w:sdtEndPr>
    <w:sdtContent>
      <w:p w:rsidR="00195E65" w:rsidRDefault="00195E65">
        <w:pPr>
          <w:pStyle w:val="Footer"/>
          <w:jc w:val="right"/>
        </w:pPr>
        <w:r>
          <w:fldChar w:fldCharType="begin"/>
        </w:r>
        <w:r>
          <w:instrText xml:space="preserve"> PAGE   \* MERGEFORMAT </w:instrText>
        </w:r>
        <w:r>
          <w:fldChar w:fldCharType="separate"/>
        </w:r>
        <w:r w:rsidR="00906D45">
          <w:rPr>
            <w:noProof/>
          </w:rPr>
          <w:t>5</w:t>
        </w:r>
        <w:r>
          <w:rPr>
            <w:noProof/>
          </w:rPr>
          <w:fldChar w:fldCharType="end"/>
        </w:r>
      </w:p>
    </w:sdtContent>
  </w:sdt>
  <w:p w:rsidR="00195E65" w:rsidRDefault="00195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F33" w:rsidRDefault="00B81F33" w:rsidP="00195E65">
      <w:pPr>
        <w:spacing w:after="0" w:line="240" w:lineRule="auto"/>
      </w:pPr>
      <w:r>
        <w:separator/>
      </w:r>
    </w:p>
  </w:footnote>
  <w:footnote w:type="continuationSeparator" w:id="0">
    <w:p w:rsidR="00B81F33" w:rsidRDefault="00B81F33" w:rsidP="00195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05290"/>
    <w:multiLevelType w:val="hybridMultilevel"/>
    <w:tmpl w:val="42BC9B6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802DF"/>
    <w:multiLevelType w:val="hybridMultilevel"/>
    <w:tmpl w:val="84228EB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C5"/>
    <w:rsid w:val="000415FB"/>
    <w:rsid w:val="001600E7"/>
    <w:rsid w:val="00195E65"/>
    <w:rsid w:val="001F5711"/>
    <w:rsid w:val="00350C4D"/>
    <w:rsid w:val="0038149A"/>
    <w:rsid w:val="0046611C"/>
    <w:rsid w:val="0049328B"/>
    <w:rsid w:val="00507AFE"/>
    <w:rsid w:val="00532C9D"/>
    <w:rsid w:val="005868A7"/>
    <w:rsid w:val="00696D3C"/>
    <w:rsid w:val="006A664E"/>
    <w:rsid w:val="006D197D"/>
    <w:rsid w:val="007972E5"/>
    <w:rsid w:val="007A4996"/>
    <w:rsid w:val="008A02C5"/>
    <w:rsid w:val="008D66C7"/>
    <w:rsid w:val="00906D45"/>
    <w:rsid w:val="00966E01"/>
    <w:rsid w:val="009C76F9"/>
    <w:rsid w:val="00A36C58"/>
    <w:rsid w:val="00B277B2"/>
    <w:rsid w:val="00B81F33"/>
    <w:rsid w:val="00C92338"/>
    <w:rsid w:val="00CF0D42"/>
    <w:rsid w:val="00D5749B"/>
    <w:rsid w:val="00E80E99"/>
    <w:rsid w:val="00F25E6E"/>
    <w:rsid w:val="00F348AD"/>
    <w:rsid w:val="00F843C5"/>
    <w:rsid w:val="00F90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5C4F1-AF75-4569-A3DC-D1233F01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8A02C5"/>
    <w:pPr>
      <w:keepNext/>
      <w:overflowPunct w:val="0"/>
      <w:autoSpaceDE w:val="0"/>
      <w:autoSpaceDN w:val="0"/>
      <w:adjustRightInd w:val="0"/>
      <w:spacing w:after="0" w:line="240" w:lineRule="auto"/>
      <w:textAlignment w:val="baseline"/>
      <w:outlineLvl w:val="2"/>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02C5"/>
    <w:rPr>
      <w:rFonts w:ascii="Arial" w:eastAsia="Times New Roman" w:hAnsi="Arial" w:cs="Arial"/>
      <w:b/>
      <w:bCs/>
      <w:sz w:val="24"/>
      <w:szCs w:val="20"/>
    </w:rPr>
  </w:style>
  <w:style w:type="character" w:styleId="Hyperlink">
    <w:name w:val="Hyperlink"/>
    <w:uiPriority w:val="99"/>
    <w:rsid w:val="008A02C5"/>
    <w:rPr>
      <w:color w:val="0000FF"/>
      <w:u w:val="single"/>
    </w:rPr>
  </w:style>
  <w:style w:type="paragraph" w:styleId="Footer">
    <w:name w:val="footer"/>
    <w:basedOn w:val="Normal"/>
    <w:link w:val="FooterChar"/>
    <w:uiPriority w:val="99"/>
    <w:rsid w:val="008A02C5"/>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A02C5"/>
    <w:rPr>
      <w:rFonts w:ascii="Times New Roman" w:eastAsia="Times New Roman" w:hAnsi="Times New Roman" w:cs="Times New Roman"/>
      <w:sz w:val="24"/>
      <w:szCs w:val="20"/>
    </w:rPr>
  </w:style>
  <w:style w:type="paragraph" w:styleId="BodyText">
    <w:name w:val="Body Text"/>
    <w:basedOn w:val="Normal"/>
    <w:link w:val="BodyTextChar"/>
    <w:rsid w:val="008A02C5"/>
    <w:pPr>
      <w:spacing w:after="0" w:line="240" w:lineRule="auto"/>
    </w:pPr>
    <w:rPr>
      <w:rFonts w:ascii="Foundry Form Sans" w:eastAsia="Times" w:hAnsi="Foundry Form Sans" w:cs="Times New Roman"/>
      <w:b/>
      <w:bCs/>
      <w:sz w:val="24"/>
      <w:szCs w:val="20"/>
    </w:rPr>
  </w:style>
  <w:style w:type="character" w:customStyle="1" w:styleId="BodyTextChar">
    <w:name w:val="Body Text Char"/>
    <w:basedOn w:val="DefaultParagraphFont"/>
    <w:link w:val="BodyText"/>
    <w:rsid w:val="008A02C5"/>
    <w:rPr>
      <w:rFonts w:ascii="Foundry Form Sans" w:eastAsia="Times" w:hAnsi="Foundry Form Sans" w:cs="Times New Roman"/>
      <w:b/>
      <w:bCs/>
      <w:sz w:val="24"/>
      <w:szCs w:val="20"/>
    </w:rPr>
  </w:style>
  <w:style w:type="character" w:styleId="FollowedHyperlink">
    <w:name w:val="FollowedHyperlink"/>
    <w:basedOn w:val="DefaultParagraphFont"/>
    <w:uiPriority w:val="99"/>
    <w:semiHidden/>
    <w:unhideWhenUsed/>
    <w:rsid w:val="008A02C5"/>
    <w:rPr>
      <w:color w:val="954F72" w:themeColor="followedHyperlink"/>
      <w:u w:val="single"/>
    </w:rPr>
  </w:style>
  <w:style w:type="paragraph" w:customStyle="1" w:styleId="BCbody11pt">
    <w:name w:val="BC body 11pt"/>
    <w:basedOn w:val="Normal"/>
    <w:uiPriority w:val="99"/>
    <w:rsid w:val="00532C9D"/>
    <w:pPr>
      <w:widowControl w:val="0"/>
      <w:suppressAutoHyphens/>
      <w:autoSpaceDE w:val="0"/>
      <w:autoSpaceDN w:val="0"/>
      <w:adjustRightInd w:val="0"/>
      <w:spacing w:after="227" w:line="290" w:lineRule="atLeast"/>
      <w:textAlignment w:val="center"/>
    </w:pPr>
    <w:rPr>
      <w:rFonts w:ascii="DIN-Light" w:eastAsiaTheme="minorEastAsia" w:hAnsi="DIN-Light" w:cs="DIN-Light"/>
      <w:color w:val="000000"/>
      <w:spacing w:val="-2"/>
    </w:rPr>
  </w:style>
  <w:style w:type="paragraph" w:styleId="Header">
    <w:name w:val="header"/>
    <w:basedOn w:val="Normal"/>
    <w:link w:val="HeaderChar"/>
    <w:uiPriority w:val="99"/>
    <w:unhideWhenUsed/>
    <w:rsid w:val="00195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c.rca.ac.uk/CMS/files/Toilet_LoRes.pdf" TargetMode="External"/><Relationship Id="rId3" Type="http://schemas.openxmlformats.org/officeDocument/2006/relationships/settings" Target="settings.xml"/><Relationship Id="rId7" Type="http://schemas.openxmlformats.org/officeDocument/2006/relationships/hyperlink" Target="https://www.nhs.uk/chq/Documents/2015%20uploads/DH%20-%20Good%20practice%20in%20continence%20servic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ladderandbowel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12059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14146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Bartram, David</dc:creator>
  <cp:keywords/>
  <dc:description/>
  <cp:lastModifiedBy>Bartram, David</cp:lastModifiedBy>
  <cp:revision>2</cp:revision>
  <dcterms:created xsi:type="dcterms:W3CDTF">2019-01-25T08:53:00Z</dcterms:created>
  <dcterms:modified xsi:type="dcterms:W3CDTF">2019-01-25T08:53:00Z</dcterms:modified>
</cp:coreProperties>
</file>