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120" w:type="dxa"/>
          <w:right w:w="120" w:type="dxa"/>
        </w:tblCellMar>
        <w:tblLook w:val="0000" w:firstRow="0" w:lastRow="0" w:firstColumn="0" w:lastColumn="0" w:noHBand="0" w:noVBand="0"/>
      </w:tblPr>
      <w:tblGrid>
        <w:gridCol w:w="7586"/>
      </w:tblGrid>
      <w:tr w:rsidR="0059496F">
        <w:trPr>
          <w:jc w:val="center"/>
        </w:trPr>
        <w:tc>
          <w:tcPr>
            <w:tcW w:w="7586" w:type="dxa"/>
            <w:tcBorders>
              <w:top w:val="double" w:sz="6" w:space="0" w:color="auto"/>
              <w:left w:val="double" w:sz="6" w:space="0" w:color="auto"/>
              <w:bottom w:val="double" w:sz="6" w:space="0" w:color="auto"/>
              <w:right w:val="double" w:sz="6" w:space="0" w:color="auto"/>
            </w:tcBorders>
            <w:shd w:val="pct10" w:color="auto" w:fill="auto"/>
          </w:tcPr>
          <w:p w:rsidR="0059496F" w:rsidRPr="00D34E82" w:rsidRDefault="002D6632" w:rsidP="0059496F">
            <w:pPr>
              <w:tabs>
                <w:tab w:val="center" w:pos="3673"/>
              </w:tabs>
              <w:suppressAutoHyphens/>
              <w:spacing w:before="90" w:after="198"/>
              <w:rPr>
                <w:rFonts w:ascii="Arial" w:hAnsi="Arial" w:cs="Arial"/>
                <w:b/>
                <w:spacing w:val="-4"/>
                <w:sz w:val="36"/>
              </w:rPr>
            </w:pPr>
            <w:r>
              <w:rPr>
                <w:rFonts w:ascii="Arial Bold" w:hAnsi="Arial Bold"/>
                <w:b/>
                <w:spacing w:val="-4"/>
                <w:sz w:val="36"/>
              </w:rPr>
              <w:fldChar w:fldCharType="begin"/>
            </w:r>
            <w:r w:rsidR="0059496F">
              <w:rPr>
                <w:rFonts w:ascii="Arial Bold" w:hAnsi="Arial Bold"/>
                <w:b/>
                <w:spacing w:val="-4"/>
                <w:sz w:val="36"/>
              </w:rPr>
              <w:instrText xml:space="preserve">PRIVATE </w:instrText>
            </w:r>
            <w:r>
              <w:rPr>
                <w:rFonts w:ascii="Arial Bold" w:hAnsi="Arial Bold"/>
                <w:b/>
                <w:spacing w:val="-4"/>
                <w:sz w:val="36"/>
              </w:rPr>
              <w:fldChar w:fldCharType="end"/>
            </w:r>
            <w:r w:rsidR="0059496F">
              <w:rPr>
                <w:rFonts w:ascii="Arial Bold" w:hAnsi="Arial Bold"/>
                <w:b/>
                <w:spacing w:val="-4"/>
                <w:sz w:val="36"/>
              </w:rPr>
              <w:tab/>
            </w:r>
            <w:r w:rsidR="0059496F" w:rsidRPr="00D34E82">
              <w:rPr>
                <w:rFonts w:ascii="Arial" w:hAnsi="Arial" w:cs="Arial"/>
                <w:b/>
                <w:spacing w:val="-4"/>
                <w:sz w:val="36"/>
              </w:rPr>
              <w:t>EXETER CITY COUNCIL</w:t>
            </w:r>
          </w:p>
        </w:tc>
      </w:tr>
    </w:tbl>
    <w:p w:rsidR="0059496F" w:rsidRDefault="0059496F" w:rsidP="0059496F">
      <w:pPr>
        <w:tabs>
          <w:tab w:val="left" w:pos="-720"/>
        </w:tabs>
        <w:suppressAutoHyphens/>
        <w:rPr>
          <w:rFonts w:ascii="Arial Bold" w:hAnsi="Arial Bold"/>
          <w:b/>
          <w:spacing w:val="-4"/>
          <w:sz w:val="36"/>
        </w:rPr>
      </w:pPr>
    </w:p>
    <w:p w:rsidR="0059496F" w:rsidRPr="00D34E82" w:rsidRDefault="0059496F" w:rsidP="0059496F">
      <w:pPr>
        <w:tabs>
          <w:tab w:val="center" w:pos="3793"/>
        </w:tabs>
        <w:suppressAutoHyphens/>
        <w:jc w:val="center"/>
        <w:outlineLvl w:val="0"/>
        <w:rPr>
          <w:rFonts w:ascii="Arial" w:hAnsi="Arial" w:cs="Arial"/>
          <w:b/>
          <w:spacing w:val="-6"/>
          <w:sz w:val="52"/>
        </w:rPr>
      </w:pPr>
      <w:r w:rsidRPr="00D34E82">
        <w:rPr>
          <w:rFonts w:ascii="Arial" w:hAnsi="Arial" w:cs="Arial"/>
          <w:b/>
          <w:spacing w:val="-6"/>
          <w:sz w:val="52"/>
        </w:rPr>
        <w:t>Job Description</w:t>
      </w:r>
      <w:r w:rsidR="002D6632" w:rsidRPr="00D34E82">
        <w:rPr>
          <w:rFonts w:ascii="Arial" w:hAnsi="Arial" w:cs="Arial"/>
          <w:b/>
          <w:spacing w:val="-6"/>
          <w:sz w:val="52"/>
        </w:rPr>
        <w:fldChar w:fldCharType="begin"/>
      </w:r>
      <w:r w:rsidRPr="00D34E82">
        <w:rPr>
          <w:rFonts w:ascii="Arial" w:hAnsi="Arial" w:cs="Arial"/>
          <w:b/>
          <w:spacing w:val="-6"/>
          <w:sz w:val="52"/>
        </w:rPr>
        <w:instrText xml:space="preserve">PRIVATE </w:instrText>
      </w:r>
      <w:r w:rsidR="002D6632" w:rsidRPr="00D34E82">
        <w:rPr>
          <w:rFonts w:ascii="Arial" w:hAnsi="Arial" w:cs="Arial"/>
          <w:b/>
          <w:spacing w:val="-6"/>
          <w:sz w:val="52"/>
        </w:rPr>
        <w:fldChar w:fldCharType="end"/>
      </w:r>
    </w:p>
    <w:p w:rsidR="0059496F" w:rsidRPr="00D34E82" w:rsidRDefault="0059496F" w:rsidP="0059496F">
      <w:pPr>
        <w:tabs>
          <w:tab w:val="left" w:pos="-720"/>
        </w:tabs>
        <w:suppressAutoHyphens/>
        <w:rPr>
          <w:rFonts w:ascii="Arial" w:hAnsi="Arial" w:cs="Arial"/>
          <w:b/>
          <w:spacing w:val="-6"/>
          <w:sz w:val="22"/>
          <w:szCs w:val="22"/>
        </w:rPr>
      </w:pPr>
    </w:p>
    <w:p w:rsidR="0059496F" w:rsidRPr="00D34E82" w:rsidRDefault="0059496F" w:rsidP="0059496F">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D34E82">
        <w:rPr>
          <w:rFonts w:ascii="Arial" w:hAnsi="Arial" w:cs="Arial"/>
          <w:b/>
          <w:spacing w:val="-3"/>
          <w:sz w:val="22"/>
          <w:szCs w:val="22"/>
        </w:rPr>
        <w:t>DESIGNATION</w:t>
      </w:r>
      <w:r w:rsidRPr="00D34E82">
        <w:rPr>
          <w:rFonts w:ascii="Arial" w:hAnsi="Arial" w:cs="Arial"/>
          <w:b/>
          <w:spacing w:val="-3"/>
          <w:sz w:val="22"/>
          <w:szCs w:val="22"/>
        </w:rPr>
        <w:tab/>
      </w:r>
      <w:r w:rsidRPr="00D34E82">
        <w:rPr>
          <w:rFonts w:ascii="Arial" w:hAnsi="Arial" w:cs="Arial"/>
          <w:b/>
          <w:spacing w:val="-3"/>
          <w:sz w:val="22"/>
          <w:szCs w:val="22"/>
        </w:rPr>
        <w:tab/>
      </w:r>
      <w:r w:rsidRPr="00D34E82">
        <w:rPr>
          <w:rFonts w:ascii="Arial" w:hAnsi="Arial" w:cs="Arial"/>
          <w:b/>
          <w:spacing w:val="-3"/>
          <w:sz w:val="22"/>
          <w:szCs w:val="22"/>
        </w:rPr>
        <w:tab/>
        <w:t>:</w:t>
      </w:r>
      <w:r w:rsidRPr="00D34E82">
        <w:rPr>
          <w:rFonts w:ascii="Arial" w:hAnsi="Arial" w:cs="Arial"/>
          <w:spacing w:val="-3"/>
          <w:sz w:val="22"/>
          <w:szCs w:val="22"/>
        </w:rPr>
        <w:tab/>
      </w:r>
      <w:r w:rsidR="00E765C8">
        <w:rPr>
          <w:rFonts w:ascii="Arial" w:hAnsi="Arial" w:cs="Arial"/>
          <w:spacing w:val="-3"/>
          <w:sz w:val="22"/>
          <w:szCs w:val="22"/>
        </w:rPr>
        <w:t>Engagement Officer</w:t>
      </w:r>
      <w:r>
        <w:rPr>
          <w:rFonts w:ascii="Arial" w:hAnsi="Arial" w:cs="Arial"/>
          <w:spacing w:val="-3"/>
          <w:sz w:val="22"/>
          <w:szCs w:val="22"/>
        </w:rPr>
        <w:tab/>
      </w:r>
    </w:p>
    <w:p w:rsidR="0059496F" w:rsidRPr="00D34E82" w:rsidRDefault="0059496F" w:rsidP="0059496F">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p>
    <w:p w:rsidR="0059496F" w:rsidRPr="00D34E82" w:rsidRDefault="0059496F" w:rsidP="0059496F">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D34E82">
        <w:rPr>
          <w:rFonts w:ascii="Arial" w:hAnsi="Arial" w:cs="Arial"/>
          <w:b/>
          <w:spacing w:val="-3"/>
          <w:sz w:val="22"/>
          <w:szCs w:val="22"/>
        </w:rPr>
        <w:t>GRADE</w:t>
      </w:r>
      <w:r w:rsidRPr="00D34E82">
        <w:rPr>
          <w:rFonts w:ascii="Arial" w:hAnsi="Arial" w:cs="Arial"/>
          <w:b/>
          <w:spacing w:val="-3"/>
          <w:sz w:val="22"/>
          <w:szCs w:val="22"/>
        </w:rPr>
        <w:tab/>
      </w:r>
      <w:r w:rsidRPr="00D34E82">
        <w:rPr>
          <w:rFonts w:ascii="Arial" w:hAnsi="Arial" w:cs="Arial"/>
          <w:b/>
          <w:spacing w:val="-3"/>
          <w:sz w:val="22"/>
          <w:szCs w:val="22"/>
        </w:rPr>
        <w:tab/>
      </w:r>
      <w:r w:rsidRPr="00D34E82">
        <w:rPr>
          <w:rFonts w:ascii="Arial" w:hAnsi="Arial" w:cs="Arial"/>
          <w:b/>
          <w:spacing w:val="-3"/>
          <w:sz w:val="22"/>
          <w:szCs w:val="22"/>
        </w:rPr>
        <w:tab/>
      </w:r>
      <w:r w:rsidRPr="00D34E82">
        <w:rPr>
          <w:rFonts w:ascii="Arial" w:hAnsi="Arial" w:cs="Arial"/>
          <w:b/>
          <w:spacing w:val="-3"/>
          <w:sz w:val="22"/>
          <w:szCs w:val="22"/>
        </w:rPr>
        <w:tab/>
        <w:t>:</w:t>
      </w:r>
      <w:r w:rsidRPr="00D34E82">
        <w:rPr>
          <w:rFonts w:ascii="Arial" w:hAnsi="Arial" w:cs="Arial"/>
          <w:spacing w:val="-3"/>
          <w:sz w:val="22"/>
          <w:szCs w:val="22"/>
        </w:rPr>
        <w:tab/>
      </w:r>
      <w:r w:rsidR="00634408">
        <w:rPr>
          <w:rFonts w:ascii="Arial" w:hAnsi="Arial" w:cs="Arial"/>
          <w:spacing w:val="-3"/>
          <w:sz w:val="22"/>
          <w:szCs w:val="22"/>
        </w:rPr>
        <w:t>Grade 8</w:t>
      </w:r>
    </w:p>
    <w:p w:rsidR="0059496F" w:rsidRPr="00D34E82" w:rsidRDefault="0059496F" w:rsidP="0059496F">
      <w:pPr>
        <w:tabs>
          <w:tab w:val="left" w:pos="-720"/>
        </w:tabs>
        <w:suppressAutoHyphens/>
        <w:rPr>
          <w:rFonts w:ascii="Arial" w:hAnsi="Arial" w:cs="Arial"/>
          <w:spacing w:val="-3"/>
          <w:sz w:val="22"/>
          <w:szCs w:val="22"/>
        </w:rPr>
      </w:pPr>
    </w:p>
    <w:p w:rsidR="0059496F" w:rsidRPr="00D34E82" w:rsidRDefault="0059496F" w:rsidP="0059496F">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D34E82">
        <w:rPr>
          <w:rFonts w:ascii="Arial" w:hAnsi="Arial" w:cs="Arial"/>
          <w:b/>
          <w:spacing w:val="-3"/>
          <w:sz w:val="22"/>
          <w:szCs w:val="22"/>
        </w:rPr>
        <w:t>POST NO</w:t>
      </w:r>
      <w:r w:rsidRPr="00D34E82">
        <w:rPr>
          <w:rFonts w:ascii="Arial" w:hAnsi="Arial" w:cs="Arial"/>
          <w:b/>
          <w:spacing w:val="-3"/>
          <w:sz w:val="22"/>
          <w:szCs w:val="22"/>
        </w:rPr>
        <w:tab/>
      </w:r>
      <w:r w:rsidRPr="00D34E82">
        <w:rPr>
          <w:rFonts w:ascii="Arial" w:hAnsi="Arial" w:cs="Arial"/>
          <w:b/>
          <w:spacing w:val="-3"/>
          <w:sz w:val="22"/>
          <w:szCs w:val="22"/>
        </w:rPr>
        <w:tab/>
      </w:r>
      <w:r w:rsidRPr="00D34E82">
        <w:rPr>
          <w:rFonts w:ascii="Arial" w:hAnsi="Arial" w:cs="Arial"/>
          <w:b/>
          <w:spacing w:val="-3"/>
          <w:sz w:val="22"/>
          <w:szCs w:val="22"/>
        </w:rPr>
        <w:tab/>
      </w:r>
      <w:r w:rsidRPr="00D34E82">
        <w:rPr>
          <w:rFonts w:ascii="Arial" w:hAnsi="Arial" w:cs="Arial"/>
          <w:b/>
          <w:spacing w:val="-3"/>
          <w:sz w:val="22"/>
          <w:szCs w:val="22"/>
        </w:rPr>
        <w:tab/>
        <w:t>:</w:t>
      </w:r>
      <w:r w:rsidRPr="00D34E82">
        <w:rPr>
          <w:rFonts w:ascii="Arial" w:hAnsi="Arial" w:cs="Arial"/>
          <w:spacing w:val="-3"/>
          <w:sz w:val="22"/>
          <w:szCs w:val="22"/>
        </w:rPr>
        <w:tab/>
      </w:r>
      <w:r w:rsidR="00FD11BB">
        <w:rPr>
          <w:rFonts w:ascii="Arial" w:hAnsi="Arial" w:cs="Arial"/>
          <w:spacing w:val="-3"/>
          <w:sz w:val="22"/>
          <w:szCs w:val="22"/>
        </w:rPr>
        <w:t>5952</w:t>
      </w:r>
      <w:bookmarkStart w:id="0" w:name="_GoBack"/>
      <w:bookmarkEnd w:id="0"/>
    </w:p>
    <w:p w:rsidR="0059496F" w:rsidRPr="00D34E82" w:rsidRDefault="0059496F" w:rsidP="0059496F">
      <w:pPr>
        <w:tabs>
          <w:tab w:val="left" w:pos="-720"/>
        </w:tabs>
        <w:suppressAutoHyphens/>
        <w:rPr>
          <w:rFonts w:ascii="Arial" w:hAnsi="Arial" w:cs="Arial"/>
          <w:spacing w:val="-3"/>
          <w:sz w:val="22"/>
          <w:szCs w:val="22"/>
        </w:rPr>
      </w:pPr>
    </w:p>
    <w:p w:rsidR="0059496F" w:rsidRPr="00D34E82" w:rsidRDefault="0059496F" w:rsidP="0059496F">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3"/>
          <w:sz w:val="22"/>
          <w:szCs w:val="22"/>
        </w:rPr>
      </w:pPr>
      <w:r w:rsidRPr="00D34E82">
        <w:rPr>
          <w:rFonts w:ascii="Arial" w:hAnsi="Arial" w:cs="Arial"/>
          <w:b/>
          <w:spacing w:val="-3"/>
          <w:sz w:val="22"/>
          <w:szCs w:val="22"/>
        </w:rPr>
        <w:t>DIRECTORATE</w:t>
      </w:r>
      <w:r w:rsidRPr="00D34E82">
        <w:rPr>
          <w:rFonts w:ascii="Arial" w:hAnsi="Arial" w:cs="Arial"/>
          <w:b/>
          <w:spacing w:val="-3"/>
          <w:sz w:val="22"/>
          <w:szCs w:val="22"/>
        </w:rPr>
        <w:tab/>
      </w:r>
      <w:r w:rsidRPr="00D34E82">
        <w:rPr>
          <w:rFonts w:ascii="Arial" w:hAnsi="Arial" w:cs="Arial"/>
          <w:b/>
          <w:spacing w:val="-3"/>
          <w:sz w:val="22"/>
          <w:szCs w:val="22"/>
        </w:rPr>
        <w:tab/>
      </w:r>
      <w:r w:rsidRPr="00D34E82">
        <w:rPr>
          <w:rFonts w:ascii="Arial" w:hAnsi="Arial" w:cs="Arial"/>
          <w:b/>
          <w:spacing w:val="-3"/>
          <w:sz w:val="22"/>
          <w:szCs w:val="22"/>
        </w:rPr>
        <w:tab/>
        <w:t>:</w:t>
      </w:r>
      <w:r w:rsidRPr="00D34E82">
        <w:rPr>
          <w:rFonts w:ascii="Arial" w:hAnsi="Arial" w:cs="Arial"/>
          <w:spacing w:val="-3"/>
          <w:sz w:val="22"/>
          <w:szCs w:val="22"/>
        </w:rPr>
        <w:tab/>
      </w:r>
      <w:r w:rsidR="00DA51A3">
        <w:rPr>
          <w:rFonts w:ascii="Arial" w:hAnsi="Arial" w:cs="Arial"/>
          <w:spacing w:val="-3"/>
          <w:sz w:val="22"/>
          <w:szCs w:val="22"/>
        </w:rPr>
        <w:t>Economy</w:t>
      </w:r>
    </w:p>
    <w:p w:rsidR="0059496F" w:rsidRPr="00D34E82" w:rsidRDefault="0059496F" w:rsidP="0059496F">
      <w:pPr>
        <w:pStyle w:val="EndnoteText"/>
        <w:tabs>
          <w:tab w:val="left" w:pos="-720"/>
        </w:tabs>
        <w:suppressAutoHyphens/>
        <w:rPr>
          <w:rFonts w:ascii="Arial" w:hAnsi="Arial" w:cs="Arial"/>
          <w:spacing w:val="-3"/>
          <w:sz w:val="22"/>
          <w:szCs w:val="22"/>
        </w:rPr>
      </w:pPr>
    </w:p>
    <w:p w:rsidR="0059496F" w:rsidRPr="00D34E82" w:rsidRDefault="0059496F" w:rsidP="002926B9">
      <w:pPr>
        <w:tabs>
          <w:tab w:val="left" w:pos="3591"/>
        </w:tabs>
        <w:ind w:left="4320" w:hanging="4320"/>
        <w:rPr>
          <w:rFonts w:ascii="Arial" w:hAnsi="Arial" w:cs="Arial"/>
          <w:b/>
          <w:sz w:val="22"/>
          <w:szCs w:val="22"/>
          <w:u w:val="single"/>
        </w:rPr>
      </w:pPr>
      <w:r w:rsidRPr="00D34E82">
        <w:rPr>
          <w:rFonts w:ascii="Arial" w:hAnsi="Arial" w:cs="Arial"/>
          <w:b/>
          <w:spacing w:val="-3"/>
          <w:sz w:val="22"/>
          <w:szCs w:val="22"/>
        </w:rPr>
        <w:t>UNIT</w:t>
      </w:r>
      <w:r w:rsidR="002926B9">
        <w:rPr>
          <w:rFonts w:ascii="Arial" w:hAnsi="Arial" w:cs="Arial"/>
          <w:b/>
          <w:spacing w:val="-3"/>
          <w:sz w:val="22"/>
          <w:szCs w:val="22"/>
        </w:rPr>
        <w:tab/>
        <w:t>:</w:t>
      </w:r>
      <w:r w:rsidRPr="00D34E82">
        <w:rPr>
          <w:rFonts w:ascii="Arial" w:hAnsi="Arial" w:cs="Arial"/>
          <w:spacing w:val="-3"/>
          <w:sz w:val="22"/>
          <w:szCs w:val="22"/>
        </w:rPr>
        <w:tab/>
      </w:r>
      <w:r>
        <w:rPr>
          <w:rFonts w:ascii="Arial" w:hAnsi="Arial" w:cs="Arial"/>
          <w:spacing w:val="-3"/>
          <w:sz w:val="22"/>
          <w:szCs w:val="22"/>
        </w:rPr>
        <w:t>Museums</w:t>
      </w:r>
    </w:p>
    <w:p w:rsidR="0059496F" w:rsidRPr="00D34E82" w:rsidRDefault="0059496F" w:rsidP="002926B9">
      <w:pPr>
        <w:tabs>
          <w:tab w:val="left" w:pos="-720"/>
          <w:tab w:val="left" w:pos="0"/>
          <w:tab w:val="left" w:pos="720"/>
          <w:tab w:val="left" w:pos="1440"/>
          <w:tab w:val="left" w:pos="2160"/>
          <w:tab w:val="left" w:pos="2880"/>
          <w:tab w:val="left" w:pos="3591"/>
        </w:tabs>
        <w:suppressAutoHyphens/>
        <w:ind w:left="4320" w:hanging="4320"/>
        <w:rPr>
          <w:rFonts w:ascii="Arial" w:hAnsi="Arial" w:cs="Arial"/>
          <w:spacing w:val="-3"/>
          <w:sz w:val="22"/>
          <w:szCs w:val="22"/>
        </w:rPr>
      </w:pPr>
    </w:p>
    <w:p w:rsidR="0059496F" w:rsidRPr="00D34E82" w:rsidRDefault="0059496F" w:rsidP="002926B9">
      <w:pPr>
        <w:tabs>
          <w:tab w:val="left" w:pos="3591"/>
        </w:tabs>
        <w:ind w:left="4320" w:hanging="4320"/>
        <w:rPr>
          <w:rFonts w:ascii="Arial" w:hAnsi="Arial" w:cs="Arial"/>
          <w:b/>
          <w:sz w:val="22"/>
          <w:szCs w:val="22"/>
          <w:u w:val="single"/>
        </w:rPr>
      </w:pPr>
      <w:r w:rsidRPr="00D34E82">
        <w:rPr>
          <w:rFonts w:ascii="Arial" w:hAnsi="Arial" w:cs="Arial"/>
          <w:b/>
          <w:spacing w:val="-3"/>
          <w:sz w:val="22"/>
          <w:szCs w:val="22"/>
        </w:rPr>
        <w:t>RESPONSIBLE TO</w:t>
      </w:r>
      <w:r w:rsidR="002926B9">
        <w:rPr>
          <w:rFonts w:ascii="Arial" w:hAnsi="Arial" w:cs="Arial"/>
          <w:b/>
          <w:spacing w:val="-3"/>
          <w:sz w:val="22"/>
          <w:szCs w:val="22"/>
        </w:rPr>
        <w:tab/>
      </w:r>
      <w:r w:rsidRPr="00D34E82">
        <w:rPr>
          <w:rFonts w:ascii="Arial" w:hAnsi="Arial" w:cs="Arial"/>
          <w:b/>
          <w:spacing w:val="-3"/>
          <w:sz w:val="22"/>
          <w:szCs w:val="22"/>
        </w:rPr>
        <w:t>:</w:t>
      </w:r>
      <w:r w:rsidRPr="00D34E82">
        <w:rPr>
          <w:rFonts w:ascii="Arial" w:hAnsi="Arial" w:cs="Arial"/>
          <w:spacing w:val="-3"/>
          <w:sz w:val="22"/>
          <w:szCs w:val="22"/>
        </w:rPr>
        <w:tab/>
      </w:r>
      <w:r>
        <w:rPr>
          <w:rFonts w:ascii="Arial" w:hAnsi="Arial" w:cs="Arial"/>
          <w:spacing w:val="-3"/>
          <w:sz w:val="22"/>
          <w:szCs w:val="22"/>
        </w:rPr>
        <w:t>Audience Development Lead</w:t>
      </w:r>
    </w:p>
    <w:p w:rsidR="0059496F" w:rsidRPr="00D34E82" w:rsidRDefault="0059496F" w:rsidP="002926B9">
      <w:pPr>
        <w:tabs>
          <w:tab w:val="left" w:pos="-720"/>
          <w:tab w:val="left" w:pos="3591"/>
        </w:tabs>
        <w:suppressAutoHyphens/>
        <w:rPr>
          <w:rFonts w:ascii="Arial" w:hAnsi="Arial" w:cs="Arial"/>
          <w:spacing w:val="-3"/>
          <w:sz w:val="22"/>
          <w:szCs w:val="22"/>
        </w:rPr>
      </w:pPr>
    </w:p>
    <w:p w:rsidR="0059496F" w:rsidRPr="002200F3" w:rsidRDefault="0059496F" w:rsidP="002926B9">
      <w:pPr>
        <w:tabs>
          <w:tab w:val="left" w:pos="3591"/>
        </w:tabs>
        <w:ind w:left="4320" w:hanging="4320"/>
        <w:rPr>
          <w:rFonts w:ascii="Arial" w:hAnsi="Arial" w:cs="Arial"/>
          <w:sz w:val="22"/>
          <w:szCs w:val="22"/>
        </w:rPr>
      </w:pPr>
      <w:r w:rsidRPr="00D34E82">
        <w:rPr>
          <w:rFonts w:ascii="Arial" w:hAnsi="Arial" w:cs="Arial"/>
          <w:b/>
          <w:spacing w:val="-3"/>
          <w:sz w:val="22"/>
          <w:szCs w:val="22"/>
        </w:rPr>
        <w:t>LIAISON WITH</w:t>
      </w:r>
      <w:r w:rsidRPr="00D34E82">
        <w:rPr>
          <w:rFonts w:ascii="Arial" w:hAnsi="Arial" w:cs="Arial"/>
          <w:b/>
          <w:spacing w:val="-3"/>
          <w:sz w:val="22"/>
          <w:szCs w:val="22"/>
        </w:rPr>
        <w:tab/>
        <w:t>:</w:t>
      </w:r>
      <w:r w:rsidRPr="00D34E82">
        <w:rPr>
          <w:rFonts w:ascii="Arial" w:hAnsi="Arial" w:cs="Arial"/>
          <w:spacing w:val="-3"/>
          <w:sz w:val="22"/>
          <w:szCs w:val="22"/>
        </w:rPr>
        <w:tab/>
      </w:r>
      <w:r w:rsidRPr="002200F3">
        <w:rPr>
          <w:rFonts w:ascii="Arial" w:hAnsi="Arial" w:cs="Arial"/>
          <w:sz w:val="22"/>
          <w:szCs w:val="22"/>
        </w:rPr>
        <w:t>Museum staff, trainees and volunteers, ECC Councillors, external suppliers and contractors</w:t>
      </w:r>
      <w:r w:rsidR="001617DE">
        <w:rPr>
          <w:rFonts w:ascii="Arial" w:hAnsi="Arial" w:cs="Arial"/>
          <w:sz w:val="22"/>
          <w:szCs w:val="22"/>
        </w:rPr>
        <w:t>, voluntary and community groups</w:t>
      </w:r>
      <w:r w:rsidR="00032A4F">
        <w:rPr>
          <w:rFonts w:ascii="Arial" w:hAnsi="Arial" w:cs="Arial"/>
          <w:sz w:val="22"/>
          <w:szCs w:val="22"/>
        </w:rPr>
        <w:t>, organisations and agencies.</w:t>
      </w:r>
    </w:p>
    <w:p w:rsidR="0059496F" w:rsidRPr="00D34E82" w:rsidRDefault="0059496F" w:rsidP="0059496F">
      <w:pPr>
        <w:tabs>
          <w:tab w:val="left" w:pos="-720"/>
        </w:tabs>
        <w:suppressAutoHyphens/>
        <w:rPr>
          <w:rFonts w:ascii="Arial" w:hAnsi="Arial" w:cs="Arial"/>
          <w:b/>
          <w:spacing w:val="-3"/>
          <w:sz w:val="22"/>
          <w:szCs w:val="22"/>
        </w:rPr>
      </w:pPr>
    </w:p>
    <w:p w:rsidR="0059496F" w:rsidRPr="00E07915" w:rsidRDefault="0059496F" w:rsidP="0059496F">
      <w:pPr>
        <w:tabs>
          <w:tab w:val="left" w:pos="-720"/>
        </w:tabs>
        <w:suppressAutoHyphens/>
        <w:outlineLvl w:val="0"/>
        <w:rPr>
          <w:rFonts w:ascii="Arial" w:hAnsi="Arial" w:cs="Arial"/>
          <w:b/>
          <w:spacing w:val="-3"/>
          <w:sz w:val="22"/>
          <w:szCs w:val="22"/>
        </w:rPr>
      </w:pPr>
      <w:r w:rsidRPr="00E07915">
        <w:rPr>
          <w:rFonts w:ascii="Arial" w:hAnsi="Arial" w:cs="Arial"/>
          <w:b/>
          <w:spacing w:val="-3"/>
          <w:sz w:val="22"/>
          <w:szCs w:val="22"/>
        </w:rPr>
        <w:t>PURPOSE OF JOB</w:t>
      </w:r>
    </w:p>
    <w:p w:rsidR="0059496F" w:rsidRPr="002C3913" w:rsidRDefault="0059496F" w:rsidP="0059496F">
      <w:pPr>
        <w:tabs>
          <w:tab w:val="left" w:pos="-720"/>
        </w:tabs>
        <w:suppressAutoHyphens/>
        <w:rPr>
          <w:rFonts w:ascii="Arial" w:hAnsi="Arial" w:cs="Arial"/>
          <w:b/>
          <w:color w:val="C00000"/>
          <w:spacing w:val="-3"/>
          <w:sz w:val="22"/>
          <w:szCs w:val="22"/>
        </w:rPr>
      </w:pPr>
    </w:p>
    <w:p w:rsidR="001F6CEB" w:rsidRPr="00CC64CA" w:rsidRDefault="00F372F4" w:rsidP="001635A2">
      <w:pPr>
        <w:numPr>
          <w:ilvl w:val="0"/>
          <w:numId w:val="2"/>
        </w:numPr>
        <w:tabs>
          <w:tab w:val="clear" w:pos="720"/>
          <w:tab w:val="left" w:pos="-720"/>
          <w:tab w:val="num" w:pos="567"/>
        </w:tabs>
        <w:suppressAutoHyphens/>
        <w:ind w:left="567" w:hanging="567"/>
        <w:rPr>
          <w:rFonts w:ascii="Arial" w:hAnsi="Arial" w:cs="Arial"/>
          <w:sz w:val="22"/>
          <w:szCs w:val="22"/>
        </w:rPr>
      </w:pPr>
      <w:r w:rsidRPr="00CC64CA">
        <w:rPr>
          <w:rFonts w:ascii="Arial" w:hAnsi="Arial" w:cs="Arial"/>
          <w:sz w:val="22"/>
          <w:szCs w:val="22"/>
        </w:rPr>
        <w:t>S</w:t>
      </w:r>
      <w:r w:rsidR="0059496F" w:rsidRPr="00CC64CA">
        <w:rPr>
          <w:rFonts w:ascii="Arial" w:hAnsi="Arial" w:cs="Arial"/>
          <w:sz w:val="22"/>
          <w:szCs w:val="22"/>
        </w:rPr>
        <w:t xml:space="preserve">upport the museum’s </w:t>
      </w:r>
      <w:r w:rsidR="00213A4E" w:rsidRPr="00CC64CA">
        <w:rPr>
          <w:rFonts w:ascii="Arial" w:hAnsi="Arial" w:cs="Arial"/>
          <w:sz w:val="22"/>
          <w:szCs w:val="22"/>
        </w:rPr>
        <w:t xml:space="preserve">engagement with social, community and learning based </w:t>
      </w:r>
      <w:r w:rsidR="0059496F" w:rsidRPr="00CC64CA">
        <w:rPr>
          <w:rFonts w:ascii="Arial" w:hAnsi="Arial" w:cs="Arial"/>
          <w:sz w:val="22"/>
          <w:szCs w:val="22"/>
        </w:rPr>
        <w:t>agen</w:t>
      </w:r>
      <w:r w:rsidR="00241083" w:rsidRPr="00CC64CA">
        <w:rPr>
          <w:rFonts w:ascii="Arial" w:hAnsi="Arial" w:cs="Arial"/>
          <w:sz w:val="22"/>
          <w:szCs w:val="22"/>
        </w:rPr>
        <w:t>das by identifying</w:t>
      </w:r>
      <w:r w:rsidR="00B96093" w:rsidRPr="00CC64CA">
        <w:rPr>
          <w:rFonts w:ascii="Arial" w:hAnsi="Arial" w:cs="Arial"/>
          <w:sz w:val="22"/>
          <w:szCs w:val="22"/>
        </w:rPr>
        <w:t xml:space="preserve"> and exploiting opportunities</w:t>
      </w:r>
      <w:r w:rsidR="00213A4E" w:rsidRPr="00CC64CA">
        <w:rPr>
          <w:rFonts w:ascii="Arial" w:hAnsi="Arial" w:cs="Arial"/>
          <w:sz w:val="22"/>
          <w:szCs w:val="22"/>
        </w:rPr>
        <w:t xml:space="preserve"> </w:t>
      </w:r>
      <w:r w:rsidR="0059496F" w:rsidRPr="00CC64CA">
        <w:rPr>
          <w:rFonts w:ascii="Arial" w:hAnsi="Arial" w:cs="Arial"/>
          <w:sz w:val="22"/>
          <w:szCs w:val="22"/>
        </w:rPr>
        <w:t xml:space="preserve">for increasing and widening meaningful participation at all levels across the range of museum </w:t>
      </w:r>
      <w:r w:rsidR="00CE6FB0">
        <w:rPr>
          <w:rFonts w:ascii="Arial" w:hAnsi="Arial" w:cs="Arial"/>
          <w:sz w:val="22"/>
          <w:szCs w:val="22"/>
        </w:rPr>
        <w:t xml:space="preserve">audiences and </w:t>
      </w:r>
      <w:r w:rsidR="0059496F" w:rsidRPr="00CC64CA">
        <w:rPr>
          <w:rFonts w:ascii="Arial" w:hAnsi="Arial" w:cs="Arial"/>
          <w:sz w:val="22"/>
          <w:szCs w:val="22"/>
        </w:rPr>
        <w:t>services</w:t>
      </w:r>
      <w:r w:rsidR="00213A4E" w:rsidRPr="00CC64CA">
        <w:rPr>
          <w:rFonts w:ascii="Arial" w:hAnsi="Arial" w:cs="Arial"/>
          <w:sz w:val="22"/>
          <w:szCs w:val="22"/>
        </w:rPr>
        <w:t>.</w:t>
      </w:r>
    </w:p>
    <w:p w:rsidR="001F6CEB" w:rsidRPr="00CC64CA" w:rsidRDefault="001F6CEB" w:rsidP="001635A2">
      <w:pPr>
        <w:tabs>
          <w:tab w:val="left" w:pos="-720"/>
          <w:tab w:val="num" w:pos="567"/>
        </w:tabs>
        <w:suppressAutoHyphens/>
        <w:ind w:left="567" w:hanging="567"/>
        <w:rPr>
          <w:rFonts w:ascii="Arial" w:hAnsi="Arial" w:cs="Arial"/>
          <w:sz w:val="22"/>
          <w:szCs w:val="22"/>
        </w:rPr>
      </w:pPr>
    </w:p>
    <w:p w:rsidR="009E3184" w:rsidRDefault="0059496F" w:rsidP="001635A2">
      <w:pPr>
        <w:numPr>
          <w:ilvl w:val="0"/>
          <w:numId w:val="2"/>
        </w:numPr>
        <w:tabs>
          <w:tab w:val="clear" w:pos="720"/>
          <w:tab w:val="left" w:pos="-720"/>
          <w:tab w:val="num" w:pos="567"/>
        </w:tabs>
        <w:suppressAutoHyphens/>
        <w:ind w:left="567" w:hanging="567"/>
        <w:rPr>
          <w:rFonts w:ascii="Arial" w:hAnsi="Arial" w:cs="Arial"/>
          <w:sz w:val="22"/>
          <w:szCs w:val="22"/>
        </w:rPr>
      </w:pPr>
      <w:r w:rsidRPr="00CC64CA">
        <w:rPr>
          <w:rFonts w:ascii="Arial" w:hAnsi="Arial" w:cs="Arial"/>
          <w:sz w:val="22"/>
          <w:szCs w:val="22"/>
        </w:rPr>
        <w:t xml:space="preserve">Create partnerships and programmes of work that promote the engagement of </w:t>
      </w:r>
      <w:r w:rsidR="002C3913" w:rsidRPr="00CC64CA">
        <w:rPr>
          <w:rFonts w:ascii="Arial" w:hAnsi="Arial" w:cs="Arial"/>
          <w:sz w:val="22"/>
          <w:szCs w:val="22"/>
        </w:rPr>
        <w:t>specific audiences.</w:t>
      </w:r>
      <w:r w:rsidRPr="00CC64CA">
        <w:rPr>
          <w:rFonts w:ascii="Arial" w:hAnsi="Arial" w:cs="Arial"/>
          <w:sz w:val="22"/>
          <w:szCs w:val="22"/>
        </w:rPr>
        <w:t xml:space="preserve"> </w:t>
      </w:r>
      <w:r w:rsidR="00074453">
        <w:rPr>
          <w:rFonts w:ascii="Arial" w:hAnsi="Arial" w:cs="Arial"/>
          <w:sz w:val="22"/>
          <w:szCs w:val="22"/>
        </w:rPr>
        <w:t>These groups will range from whole audience segments to targeted groups.</w:t>
      </w:r>
      <w:r w:rsidRPr="00CC64CA">
        <w:rPr>
          <w:rFonts w:ascii="Arial" w:hAnsi="Arial" w:cs="Arial"/>
          <w:sz w:val="22"/>
          <w:szCs w:val="22"/>
        </w:rPr>
        <w:t xml:space="preserve"> </w:t>
      </w:r>
    </w:p>
    <w:p w:rsidR="009E3184" w:rsidRDefault="009E3184" w:rsidP="001635A2">
      <w:pPr>
        <w:tabs>
          <w:tab w:val="left" w:pos="-720"/>
          <w:tab w:val="num" w:pos="567"/>
        </w:tabs>
        <w:suppressAutoHyphens/>
        <w:ind w:left="567" w:hanging="567"/>
        <w:rPr>
          <w:rFonts w:ascii="Arial" w:hAnsi="Arial" w:cs="Arial"/>
          <w:sz w:val="22"/>
          <w:szCs w:val="22"/>
        </w:rPr>
      </w:pPr>
    </w:p>
    <w:p w:rsidR="009E3184" w:rsidRDefault="00CC64CA" w:rsidP="001635A2">
      <w:pPr>
        <w:numPr>
          <w:ilvl w:val="0"/>
          <w:numId w:val="2"/>
        </w:numPr>
        <w:tabs>
          <w:tab w:val="clear" w:pos="720"/>
          <w:tab w:val="left" w:pos="-720"/>
          <w:tab w:val="num" w:pos="567"/>
        </w:tabs>
        <w:suppressAutoHyphens/>
        <w:ind w:left="567" w:hanging="567"/>
        <w:rPr>
          <w:rFonts w:ascii="Arial" w:hAnsi="Arial" w:cs="Arial"/>
          <w:sz w:val="22"/>
          <w:szCs w:val="22"/>
        </w:rPr>
      </w:pPr>
      <w:r w:rsidRPr="009E3184">
        <w:rPr>
          <w:rFonts w:ascii="Arial" w:hAnsi="Arial" w:cs="Arial"/>
          <w:sz w:val="22"/>
          <w:szCs w:val="22"/>
        </w:rPr>
        <w:t xml:space="preserve">Identify and exploit the </w:t>
      </w:r>
      <w:proofErr w:type="spellStart"/>
      <w:r w:rsidRPr="009E3184">
        <w:rPr>
          <w:rFonts w:ascii="Arial" w:hAnsi="Arial" w:cs="Arial"/>
          <w:sz w:val="22"/>
          <w:szCs w:val="22"/>
        </w:rPr>
        <w:t>pr</w:t>
      </w:r>
      <w:proofErr w:type="spellEnd"/>
      <w:r w:rsidRPr="009E3184">
        <w:rPr>
          <w:rFonts w:ascii="Arial" w:hAnsi="Arial" w:cs="Arial"/>
          <w:sz w:val="22"/>
          <w:szCs w:val="22"/>
        </w:rPr>
        <w:t xml:space="preserve"> and advocacy opportunities of activities, events and special projects.</w:t>
      </w:r>
      <w:r w:rsidR="00CE6FB0">
        <w:rPr>
          <w:rFonts w:ascii="Arial" w:hAnsi="Arial" w:cs="Arial"/>
          <w:sz w:val="22"/>
          <w:szCs w:val="22"/>
        </w:rPr>
        <w:t xml:space="preserve"> </w:t>
      </w:r>
    </w:p>
    <w:p w:rsidR="009E3184" w:rsidRDefault="009E3184" w:rsidP="001635A2">
      <w:pPr>
        <w:tabs>
          <w:tab w:val="left" w:pos="-720"/>
          <w:tab w:val="num" w:pos="567"/>
        </w:tabs>
        <w:suppressAutoHyphens/>
        <w:ind w:left="567" w:hanging="567"/>
        <w:rPr>
          <w:rFonts w:ascii="Arial" w:hAnsi="Arial" w:cs="Arial"/>
          <w:sz w:val="22"/>
          <w:szCs w:val="22"/>
        </w:rPr>
      </w:pPr>
    </w:p>
    <w:p w:rsidR="009E3184" w:rsidRDefault="004E1838" w:rsidP="001635A2">
      <w:pPr>
        <w:numPr>
          <w:ilvl w:val="0"/>
          <w:numId w:val="2"/>
        </w:numPr>
        <w:tabs>
          <w:tab w:val="clear" w:pos="720"/>
          <w:tab w:val="left" w:pos="-720"/>
          <w:tab w:val="num" w:pos="567"/>
        </w:tabs>
        <w:suppressAutoHyphens/>
        <w:ind w:left="567" w:hanging="567"/>
        <w:rPr>
          <w:rFonts w:ascii="Arial" w:hAnsi="Arial" w:cs="Arial"/>
          <w:sz w:val="22"/>
          <w:szCs w:val="22"/>
        </w:rPr>
      </w:pPr>
      <w:r w:rsidRPr="009E3184">
        <w:rPr>
          <w:rFonts w:ascii="Arial" w:hAnsi="Arial" w:cs="Arial"/>
          <w:sz w:val="22"/>
          <w:szCs w:val="22"/>
        </w:rPr>
        <w:t>Maximise the use of resources.</w:t>
      </w:r>
    </w:p>
    <w:p w:rsidR="009E3184" w:rsidRDefault="009E3184" w:rsidP="001635A2">
      <w:pPr>
        <w:tabs>
          <w:tab w:val="left" w:pos="-720"/>
          <w:tab w:val="num" w:pos="567"/>
        </w:tabs>
        <w:suppressAutoHyphens/>
        <w:ind w:left="567" w:hanging="567"/>
        <w:rPr>
          <w:rFonts w:ascii="Arial" w:hAnsi="Arial" w:cs="Arial"/>
          <w:sz w:val="22"/>
          <w:szCs w:val="22"/>
        </w:rPr>
      </w:pPr>
    </w:p>
    <w:p w:rsidR="004E1838" w:rsidRDefault="004E1838" w:rsidP="001635A2">
      <w:pPr>
        <w:numPr>
          <w:ilvl w:val="0"/>
          <w:numId w:val="2"/>
        </w:numPr>
        <w:tabs>
          <w:tab w:val="clear" w:pos="720"/>
          <w:tab w:val="left" w:pos="-720"/>
          <w:tab w:val="num" w:pos="567"/>
        </w:tabs>
        <w:suppressAutoHyphens/>
        <w:ind w:left="567" w:hanging="567"/>
        <w:rPr>
          <w:rFonts w:ascii="Arial" w:hAnsi="Arial" w:cs="Arial"/>
          <w:sz w:val="22"/>
          <w:szCs w:val="22"/>
        </w:rPr>
      </w:pPr>
      <w:r w:rsidRPr="009E3184">
        <w:rPr>
          <w:rFonts w:ascii="Arial" w:hAnsi="Arial" w:cs="Arial"/>
          <w:sz w:val="22"/>
          <w:szCs w:val="22"/>
        </w:rPr>
        <w:t>Contribute to the sustainability of RAMM’s services.</w:t>
      </w:r>
    </w:p>
    <w:p w:rsidR="00CE6FB0" w:rsidRDefault="00CE6FB0" w:rsidP="001635A2">
      <w:pPr>
        <w:pStyle w:val="ListParagraph"/>
        <w:tabs>
          <w:tab w:val="num" w:pos="567"/>
        </w:tabs>
        <w:ind w:left="567" w:hanging="567"/>
        <w:rPr>
          <w:rFonts w:ascii="Arial" w:hAnsi="Arial" w:cs="Arial"/>
          <w:sz w:val="22"/>
          <w:szCs w:val="22"/>
        </w:rPr>
      </w:pPr>
    </w:p>
    <w:p w:rsidR="00CE6FB0" w:rsidRPr="009E3184" w:rsidRDefault="00CE6FB0" w:rsidP="001635A2">
      <w:pPr>
        <w:numPr>
          <w:ilvl w:val="0"/>
          <w:numId w:val="2"/>
        </w:numPr>
        <w:tabs>
          <w:tab w:val="clear" w:pos="720"/>
          <w:tab w:val="left" w:pos="-720"/>
          <w:tab w:val="num" w:pos="567"/>
        </w:tabs>
        <w:suppressAutoHyphens/>
        <w:ind w:left="567" w:hanging="567"/>
        <w:rPr>
          <w:rFonts w:ascii="Arial" w:hAnsi="Arial" w:cs="Arial"/>
          <w:sz w:val="22"/>
          <w:szCs w:val="22"/>
        </w:rPr>
      </w:pPr>
      <w:r>
        <w:rPr>
          <w:rFonts w:ascii="Arial" w:hAnsi="Arial" w:cs="Arial"/>
          <w:sz w:val="22"/>
          <w:szCs w:val="22"/>
        </w:rPr>
        <w:t xml:space="preserve">Work flexibly with colleagues to ensure Audience Development Team cover </w:t>
      </w:r>
      <w:r w:rsidR="00ED357D">
        <w:rPr>
          <w:rFonts w:ascii="Arial" w:hAnsi="Arial" w:cs="Arial"/>
          <w:sz w:val="22"/>
          <w:szCs w:val="22"/>
        </w:rPr>
        <w:t>at all events including weekend and evenings.</w:t>
      </w:r>
    </w:p>
    <w:p w:rsidR="0059496F" w:rsidRPr="00E07915" w:rsidRDefault="0059496F" w:rsidP="001635A2">
      <w:pPr>
        <w:tabs>
          <w:tab w:val="left" w:pos="-720"/>
          <w:tab w:val="num" w:pos="567"/>
        </w:tabs>
        <w:suppressAutoHyphens/>
        <w:ind w:left="567" w:hanging="567"/>
        <w:rPr>
          <w:rFonts w:ascii="Arial" w:hAnsi="Arial" w:cs="Arial"/>
          <w:spacing w:val="-3"/>
          <w:sz w:val="22"/>
          <w:szCs w:val="22"/>
        </w:rPr>
      </w:pPr>
    </w:p>
    <w:p w:rsidR="0059496F" w:rsidRPr="00C13891" w:rsidRDefault="0059496F" w:rsidP="00C13891">
      <w:pPr>
        <w:tabs>
          <w:tab w:val="left" w:pos="-720"/>
        </w:tabs>
        <w:suppressAutoHyphens/>
        <w:rPr>
          <w:rFonts w:ascii="Arial" w:hAnsi="Arial" w:cs="Arial"/>
          <w:b/>
          <w:spacing w:val="-3"/>
          <w:sz w:val="22"/>
          <w:szCs w:val="22"/>
        </w:rPr>
      </w:pPr>
      <w:r w:rsidRPr="00E07915">
        <w:rPr>
          <w:rFonts w:ascii="Arial" w:hAnsi="Arial" w:cs="Arial"/>
          <w:b/>
          <w:spacing w:val="-3"/>
          <w:sz w:val="22"/>
          <w:szCs w:val="22"/>
        </w:rPr>
        <w:t>MAIN ACTIVITIES</w:t>
      </w:r>
    </w:p>
    <w:p w:rsidR="00943F6F" w:rsidRDefault="00943F6F" w:rsidP="00074453">
      <w:pPr>
        <w:tabs>
          <w:tab w:val="left" w:pos="-720"/>
        </w:tabs>
        <w:suppressAutoHyphens/>
        <w:ind w:left="360"/>
        <w:rPr>
          <w:rFonts w:ascii="Arial" w:hAnsi="Arial" w:cs="Arial"/>
          <w:sz w:val="22"/>
          <w:szCs w:val="22"/>
        </w:rPr>
      </w:pPr>
    </w:p>
    <w:p w:rsidR="0089066B" w:rsidRDefault="0059496F" w:rsidP="001635A2">
      <w:pPr>
        <w:pStyle w:val="ListParagraph"/>
        <w:numPr>
          <w:ilvl w:val="0"/>
          <w:numId w:val="3"/>
        </w:numPr>
        <w:tabs>
          <w:tab w:val="left" w:pos="-720"/>
          <w:tab w:val="num" w:pos="567"/>
        </w:tabs>
        <w:suppressAutoHyphens/>
        <w:ind w:left="567" w:hanging="567"/>
        <w:rPr>
          <w:rFonts w:ascii="Arial" w:hAnsi="Arial" w:cs="Arial"/>
          <w:sz w:val="22"/>
          <w:szCs w:val="22"/>
        </w:rPr>
      </w:pPr>
      <w:r w:rsidRPr="0089066B">
        <w:rPr>
          <w:rFonts w:ascii="Arial" w:hAnsi="Arial" w:cs="Arial"/>
          <w:sz w:val="22"/>
          <w:szCs w:val="22"/>
        </w:rPr>
        <w:t>Identify develop and lead a programme o</w:t>
      </w:r>
      <w:r w:rsidR="00F372F4" w:rsidRPr="0089066B">
        <w:rPr>
          <w:rFonts w:ascii="Arial" w:hAnsi="Arial" w:cs="Arial"/>
          <w:sz w:val="22"/>
          <w:szCs w:val="22"/>
        </w:rPr>
        <w:t xml:space="preserve">f community engagement/learning </w:t>
      </w:r>
      <w:r w:rsidR="00394B63">
        <w:rPr>
          <w:rFonts w:ascii="Arial" w:hAnsi="Arial" w:cs="Arial"/>
          <w:sz w:val="22"/>
          <w:szCs w:val="22"/>
        </w:rPr>
        <w:t xml:space="preserve">projects, working with </w:t>
      </w:r>
      <w:r w:rsidRPr="0089066B">
        <w:rPr>
          <w:rFonts w:ascii="Arial" w:hAnsi="Arial" w:cs="Arial"/>
          <w:sz w:val="22"/>
          <w:szCs w:val="22"/>
        </w:rPr>
        <w:t>the</w:t>
      </w:r>
      <w:r w:rsidR="00394B63">
        <w:rPr>
          <w:rFonts w:ascii="Arial" w:hAnsi="Arial" w:cs="Arial"/>
          <w:sz w:val="22"/>
          <w:szCs w:val="22"/>
        </w:rPr>
        <w:t xml:space="preserve"> city’s communities of interest. This programme will complement</w:t>
      </w:r>
      <w:r w:rsidRPr="0089066B">
        <w:rPr>
          <w:rFonts w:ascii="Arial" w:hAnsi="Arial" w:cs="Arial"/>
          <w:sz w:val="22"/>
          <w:szCs w:val="22"/>
        </w:rPr>
        <w:t xml:space="preserve"> RAMM’s </w:t>
      </w:r>
      <w:r w:rsidR="00074453" w:rsidRPr="0089066B">
        <w:rPr>
          <w:rFonts w:ascii="Arial" w:hAnsi="Arial" w:cs="Arial"/>
          <w:sz w:val="22"/>
          <w:szCs w:val="22"/>
        </w:rPr>
        <w:t>exhibitions</w:t>
      </w:r>
      <w:r w:rsidR="00394B63">
        <w:rPr>
          <w:rFonts w:ascii="Arial" w:hAnsi="Arial" w:cs="Arial"/>
          <w:sz w:val="22"/>
          <w:szCs w:val="22"/>
        </w:rPr>
        <w:t xml:space="preserve">, activities and </w:t>
      </w:r>
      <w:r w:rsidR="00074453" w:rsidRPr="0089066B">
        <w:rPr>
          <w:rFonts w:ascii="Arial" w:hAnsi="Arial" w:cs="Arial"/>
          <w:sz w:val="22"/>
          <w:szCs w:val="22"/>
        </w:rPr>
        <w:t xml:space="preserve">public programme </w:t>
      </w:r>
      <w:r w:rsidR="00394B63">
        <w:rPr>
          <w:rFonts w:ascii="Arial" w:hAnsi="Arial" w:cs="Arial"/>
          <w:sz w:val="22"/>
          <w:szCs w:val="22"/>
        </w:rPr>
        <w:t>and will take</w:t>
      </w:r>
      <w:r w:rsidRPr="0089066B">
        <w:rPr>
          <w:rFonts w:ascii="Arial" w:hAnsi="Arial" w:cs="Arial"/>
          <w:sz w:val="22"/>
          <w:szCs w:val="22"/>
        </w:rPr>
        <w:t xml:space="preserve"> advantage of external funding</w:t>
      </w:r>
      <w:r w:rsidR="00394B63">
        <w:rPr>
          <w:rFonts w:ascii="Arial" w:hAnsi="Arial" w:cs="Arial"/>
          <w:sz w:val="22"/>
          <w:szCs w:val="22"/>
        </w:rPr>
        <w:t xml:space="preserve"> where appropriate</w:t>
      </w:r>
      <w:r w:rsidR="00CC64CA" w:rsidRPr="0089066B">
        <w:rPr>
          <w:rFonts w:ascii="Arial" w:hAnsi="Arial" w:cs="Arial"/>
          <w:sz w:val="22"/>
          <w:szCs w:val="22"/>
        </w:rPr>
        <w:t>.</w:t>
      </w:r>
      <w:r w:rsidR="00943F6F" w:rsidRPr="0089066B">
        <w:rPr>
          <w:rFonts w:ascii="Arial" w:hAnsi="Arial" w:cs="Arial"/>
          <w:sz w:val="22"/>
          <w:szCs w:val="22"/>
        </w:rPr>
        <w:t xml:space="preserve"> This will contribute </w:t>
      </w:r>
      <w:r w:rsidR="004F5653" w:rsidRPr="0089066B">
        <w:rPr>
          <w:rFonts w:ascii="Arial" w:hAnsi="Arial" w:cs="Arial"/>
          <w:sz w:val="22"/>
          <w:szCs w:val="22"/>
        </w:rPr>
        <w:t xml:space="preserve">outputs and </w:t>
      </w:r>
      <w:r w:rsidR="00943F6F" w:rsidRPr="0089066B">
        <w:rPr>
          <w:rFonts w:ascii="Arial" w:hAnsi="Arial" w:cs="Arial"/>
          <w:sz w:val="22"/>
          <w:szCs w:val="22"/>
        </w:rPr>
        <w:t>outcomes in line with the strategic priorities identified for the museum as described in RAMM</w:t>
      </w:r>
      <w:r w:rsidR="004F5653" w:rsidRPr="0089066B">
        <w:rPr>
          <w:rFonts w:ascii="Arial" w:hAnsi="Arial" w:cs="Arial"/>
          <w:sz w:val="22"/>
          <w:szCs w:val="22"/>
        </w:rPr>
        <w:t xml:space="preserve">’s </w:t>
      </w:r>
      <w:r w:rsidR="00394B63">
        <w:rPr>
          <w:rFonts w:ascii="Arial" w:hAnsi="Arial" w:cs="Arial"/>
          <w:sz w:val="22"/>
          <w:szCs w:val="22"/>
        </w:rPr>
        <w:t xml:space="preserve">Business Plan, </w:t>
      </w:r>
      <w:r w:rsidR="004F5653" w:rsidRPr="0089066B">
        <w:rPr>
          <w:rFonts w:ascii="Arial" w:hAnsi="Arial" w:cs="Arial"/>
          <w:sz w:val="22"/>
          <w:szCs w:val="22"/>
        </w:rPr>
        <w:t>Audience</w:t>
      </w:r>
      <w:r w:rsidR="00394B63">
        <w:rPr>
          <w:rFonts w:ascii="Arial" w:hAnsi="Arial" w:cs="Arial"/>
          <w:sz w:val="22"/>
          <w:szCs w:val="22"/>
        </w:rPr>
        <w:t xml:space="preserve"> Development Plan and Equality</w:t>
      </w:r>
      <w:r w:rsidR="004F5653" w:rsidRPr="0089066B">
        <w:rPr>
          <w:rFonts w:ascii="Arial" w:hAnsi="Arial" w:cs="Arial"/>
          <w:sz w:val="22"/>
          <w:szCs w:val="22"/>
        </w:rPr>
        <w:t xml:space="preserve"> Action Plan.</w:t>
      </w:r>
      <w:r w:rsidR="0089066B">
        <w:rPr>
          <w:rFonts w:ascii="Arial" w:hAnsi="Arial" w:cs="Arial"/>
          <w:sz w:val="22"/>
          <w:szCs w:val="22"/>
        </w:rPr>
        <w:br/>
      </w:r>
    </w:p>
    <w:p w:rsidR="009E3184" w:rsidRPr="0089066B" w:rsidRDefault="00CC64CA" w:rsidP="001635A2">
      <w:pPr>
        <w:pStyle w:val="ListParagraph"/>
        <w:numPr>
          <w:ilvl w:val="0"/>
          <w:numId w:val="3"/>
        </w:numPr>
        <w:tabs>
          <w:tab w:val="left" w:pos="-720"/>
          <w:tab w:val="num" w:pos="567"/>
        </w:tabs>
        <w:suppressAutoHyphens/>
        <w:ind w:left="567" w:hanging="567"/>
        <w:rPr>
          <w:rFonts w:ascii="Arial" w:hAnsi="Arial" w:cs="Arial"/>
          <w:sz w:val="22"/>
          <w:szCs w:val="22"/>
        </w:rPr>
      </w:pPr>
      <w:r w:rsidRPr="0089066B">
        <w:rPr>
          <w:rFonts w:ascii="Arial" w:hAnsi="Arial" w:cs="Arial"/>
          <w:sz w:val="22"/>
          <w:szCs w:val="22"/>
        </w:rPr>
        <w:t xml:space="preserve">Develop relationships and partnerships with relevant agencies and organisations (including those outside the cultural sector), government departments and major charities. Identify areas where the museum can deliver, write funding applications and bids for work as they become available. </w:t>
      </w:r>
      <w:r w:rsidR="009A58C6" w:rsidRPr="0089066B">
        <w:rPr>
          <w:rFonts w:ascii="Arial" w:hAnsi="Arial" w:cs="Arial"/>
          <w:sz w:val="22"/>
          <w:szCs w:val="22"/>
        </w:rPr>
        <w:t xml:space="preserve"> </w:t>
      </w:r>
    </w:p>
    <w:p w:rsidR="009E3184" w:rsidRDefault="009E3184" w:rsidP="001635A2">
      <w:pPr>
        <w:tabs>
          <w:tab w:val="left" w:pos="-720"/>
          <w:tab w:val="num" w:pos="567"/>
        </w:tabs>
        <w:suppressAutoHyphens/>
        <w:ind w:left="567" w:hanging="567"/>
        <w:rPr>
          <w:rFonts w:ascii="Arial" w:hAnsi="Arial" w:cs="Arial"/>
          <w:sz w:val="22"/>
          <w:szCs w:val="22"/>
        </w:rPr>
      </w:pPr>
    </w:p>
    <w:p w:rsidR="00CC64CA" w:rsidRPr="009E3184" w:rsidRDefault="009A58C6" w:rsidP="001635A2">
      <w:pPr>
        <w:numPr>
          <w:ilvl w:val="0"/>
          <w:numId w:val="3"/>
        </w:numPr>
        <w:tabs>
          <w:tab w:val="left" w:pos="-720"/>
          <w:tab w:val="num" w:pos="567"/>
        </w:tabs>
        <w:suppressAutoHyphens/>
        <w:ind w:left="567" w:hanging="567"/>
        <w:rPr>
          <w:rFonts w:ascii="Arial" w:hAnsi="Arial" w:cs="Arial"/>
          <w:sz w:val="22"/>
          <w:szCs w:val="22"/>
        </w:rPr>
      </w:pPr>
      <w:r w:rsidRPr="009E3184">
        <w:rPr>
          <w:rFonts w:ascii="Arial" w:hAnsi="Arial" w:cs="Arial"/>
          <w:sz w:val="22"/>
          <w:szCs w:val="22"/>
        </w:rPr>
        <w:t>Develop and maintain partnerships with other delivery agencies or organisations working in the community and where appropriate create shared schemes of work and joint funding applications.</w:t>
      </w:r>
    </w:p>
    <w:p w:rsidR="00CC64CA" w:rsidRDefault="00CC64CA" w:rsidP="001635A2">
      <w:pPr>
        <w:tabs>
          <w:tab w:val="left" w:pos="-720"/>
          <w:tab w:val="num" w:pos="567"/>
        </w:tabs>
        <w:suppressAutoHyphens/>
        <w:ind w:left="567" w:hanging="567"/>
        <w:rPr>
          <w:rFonts w:ascii="Arial" w:hAnsi="Arial" w:cs="Arial"/>
          <w:sz w:val="22"/>
          <w:szCs w:val="22"/>
        </w:rPr>
      </w:pPr>
    </w:p>
    <w:p w:rsidR="00943F6F" w:rsidRDefault="00CC64CA" w:rsidP="001635A2">
      <w:pPr>
        <w:numPr>
          <w:ilvl w:val="0"/>
          <w:numId w:val="3"/>
        </w:numPr>
        <w:tabs>
          <w:tab w:val="left" w:pos="-720"/>
          <w:tab w:val="num" w:pos="567"/>
        </w:tabs>
        <w:suppressAutoHyphens/>
        <w:ind w:left="567" w:hanging="567"/>
        <w:rPr>
          <w:rFonts w:ascii="Arial" w:hAnsi="Arial" w:cs="Arial"/>
          <w:sz w:val="22"/>
          <w:szCs w:val="22"/>
        </w:rPr>
      </w:pPr>
      <w:r w:rsidRPr="00CC64CA">
        <w:rPr>
          <w:rFonts w:ascii="Arial" w:hAnsi="Arial" w:cs="Arial"/>
          <w:sz w:val="22"/>
          <w:szCs w:val="22"/>
        </w:rPr>
        <w:t xml:space="preserve">Develop collaborative partnerships with relevant learning organisations, agencies and educational establishments. Coordinate links with education and </w:t>
      </w:r>
      <w:r w:rsidR="00394B63" w:rsidRPr="00CC64CA">
        <w:rPr>
          <w:rFonts w:ascii="Arial" w:hAnsi="Arial" w:cs="Arial"/>
          <w:sz w:val="22"/>
          <w:szCs w:val="22"/>
        </w:rPr>
        <w:t xml:space="preserve">national </w:t>
      </w:r>
      <w:r w:rsidRPr="00CC64CA">
        <w:rPr>
          <w:rFonts w:ascii="Arial" w:hAnsi="Arial" w:cs="Arial"/>
          <w:sz w:val="22"/>
          <w:szCs w:val="22"/>
        </w:rPr>
        <w:t xml:space="preserve">learning initiatives for young people including supervising participants where necessary </w:t>
      </w:r>
      <w:proofErr w:type="spellStart"/>
      <w:r w:rsidRPr="00CC64CA">
        <w:rPr>
          <w:rFonts w:ascii="Arial" w:hAnsi="Arial" w:cs="Arial"/>
          <w:sz w:val="22"/>
          <w:szCs w:val="22"/>
        </w:rPr>
        <w:t>eg</w:t>
      </w:r>
      <w:proofErr w:type="spellEnd"/>
      <w:r w:rsidRPr="00CC64CA">
        <w:rPr>
          <w:rFonts w:ascii="Arial" w:hAnsi="Arial" w:cs="Arial"/>
          <w:sz w:val="22"/>
          <w:szCs w:val="22"/>
        </w:rPr>
        <w:t xml:space="preserve"> apprenticesh</w:t>
      </w:r>
      <w:r w:rsidR="00394B63">
        <w:rPr>
          <w:rFonts w:ascii="Arial" w:hAnsi="Arial" w:cs="Arial"/>
          <w:sz w:val="22"/>
          <w:szCs w:val="22"/>
        </w:rPr>
        <w:t>ips, museum trainees, Arts A</w:t>
      </w:r>
      <w:r w:rsidRPr="00CC64CA">
        <w:rPr>
          <w:rFonts w:ascii="Arial" w:hAnsi="Arial" w:cs="Arial"/>
          <w:sz w:val="22"/>
          <w:szCs w:val="22"/>
        </w:rPr>
        <w:t>wards etc.</w:t>
      </w:r>
    </w:p>
    <w:p w:rsidR="00943F6F" w:rsidRDefault="00943F6F" w:rsidP="001635A2">
      <w:pPr>
        <w:pStyle w:val="ListParagraph"/>
        <w:tabs>
          <w:tab w:val="num" w:pos="567"/>
        </w:tabs>
        <w:ind w:left="567" w:hanging="567"/>
        <w:rPr>
          <w:rFonts w:ascii="Arial" w:hAnsi="Arial" w:cs="Arial"/>
          <w:sz w:val="22"/>
          <w:szCs w:val="22"/>
        </w:rPr>
      </w:pPr>
    </w:p>
    <w:p w:rsidR="009A58C6" w:rsidRPr="00943F6F" w:rsidRDefault="009A58C6" w:rsidP="001635A2">
      <w:pPr>
        <w:numPr>
          <w:ilvl w:val="0"/>
          <w:numId w:val="3"/>
        </w:numPr>
        <w:tabs>
          <w:tab w:val="left" w:pos="-720"/>
          <w:tab w:val="num" w:pos="567"/>
        </w:tabs>
        <w:suppressAutoHyphens/>
        <w:ind w:left="567" w:hanging="567"/>
        <w:rPr>
          <w:rFonts w:ascii="Arial" w:hAnsi="Arial" w:cs="Arial"/>
          <w:sz w:val="22"/>
          <w:szCs w:val="22"/>
        </w:rPr>
      </w:pPr>
      <w:r w:rsidRPr="00943F6F">
        <w:rPr>
          <w:rFonts w:ascii="Arial" w:hAnsi="Arial" w:cs="Arial"/>
          <w:sz w:val="22"/>
          <w:szCs w:val="22"/>
        </w:rPr>
        <w:t>Communicate and collaborate with other ECC departments on shared community engagement projects.</w:t>
      </w:r>
    </w:p>
    <w:p w:rsidR="0059496F" w:rsidRPr="00686345" w:rsidRDefault="0059496F" w:rsidP="001635A2">
      <w:pPr>
        <w:tabs>
          <w:tab w:val="left" w:pos="-720"/>
          <w:tab w:val="num" w:pos="567"/>
        </w:tabs>
        <w:suppressAutoHyphens/>
        <w:ind w:left="567" w:hanging="567"/>
        <w:rPr>
          <w:rFonts w:ascii="Arial" w:hAnsi="Arial" w:cs="Arial"/>
          <w:color w:val="C00000"/>
          <w:sz w:val="22"/>
          <w:szCs w:val="22"/>
        </w:rPr>
      </w:pPr>
    </w:p>
    <w:p w:rsidR="009E5FEE" w:rsidRPr="00CC64CA" w:rsidRDefault="00455E89" w:rsidP="001635A2">
      <w:pPr>
        <w:numPr>
          <w:ilvl w:val="0"/>
          <w:numId w:val="3"/>
        </w:numPr>
        <w:tabs>
          <w:tab w:val="left" w:pos="-720"/>
          <w:tab w:val="num" w:pos="567"/>
        </w:tabs>
        <w:suppressAutoHyphens/>
        <w:ind w:left="567" w:hanging="567"/>
        <w:rPr>
          <w:rFonts w:ascii="Arial" w:hAnsi="Arial" w:cs="Arial"/>
          <w:sz w:val="22"/>
          <w:szCs w:val="22"/>
        </w:rPr>
      </w:pPr>
      <w:r w:rsidRPr="00CC64CA">
        <w:rPr>
          <w:rFonts w:ascii="Arial" w:hAnsi="Arial" w:cs="Arial"/>
          <w:sz w:val="22"/>
          <w:szCs w:val="22"/>
        </w:rPr>
        <w:t xml:space="preserve">Maintain an understanding of policy and best practice as it relates to the needs of different </w:t>
      </w:r>
      <w:r w:rsidR="004E1838" w:rsidRPr="00CC64CA">
        <w:rPr>
          <w:rFonts w:ascii="Arial" w:hAnsi="Arial" w:cs="Arial"/>
          <w:sz w:val="22"/>
          <w:szCs w:val="22"/>
        </w:rPr>
        <w:t xml:space="preserve">audience </w:t>
      </w:r>
      <w:r w:rsidRPr="00CC64CA">
        <w:rPr>
          <w:rFonts w:ascii="Arial" w:hAnsi="Arial" w:cs="Arial"/>
          <w:sz w:val="22"/>
          <w:szCs w:val="22"/>
        </w:rPr>
        <w:t xml:space="preserve">groups. </w:t>
      </w:r>
    </w:p>
    <w:p w:rsidR="009E5FEE" w:rsidRPr="00CC64CA" w:rsidRDefault="009E5FEE" w:rsidP="001635A2">
      <w:pPr>
        <w:tabs>
          <w:tab w:val="left" w:pos="-720"/>
          <w:tab w:val="num" w:pos="567"/>
        </w:tabs>
        <w:suppressAutoHyphens/>
        <w:ind w:left="567" w:hanging="567"/>
        <w:rPr>
          <w:rFonts w:ascii="Arial" w:hAnsi="Arial" w:cs="Arial"/>
          <w:sz w:val="22"/>
          <w:szCs w:val="22"/>
        </w:rPr>
      </w:pPr>
    </w:p>
    <w:p w:rsidR="009E5FEE" w:rsidRPr="00CC64CA" w:rsidRDefault="009E5FEE" w:rsidP="001635A2">
      <w:pPr>
        <w:numPr>
          <w:ilvl w:val="0"/>
          <w:numId w:val="3"/>
        </w:numPr>
        <w:tabs>
          <w:tab w:val="left" w:pos="-720"/>
          <w:tab w:val="num" w:pos="567"/>
        </w:tabs>
        <w:suppressAutoHyphens/>
        <w:ind w:left="567" w:hanging="567"/>
        <w:rPr>
          <w:rFonts w:ascii="Arial" w:hAnsi="Arial" w:cs="Arial"/>
          <w:sz w:val="22"/>
          <w:szCs w:val="22"/>
        </w:rPr>
      </w:pPr>
      <w:r w:rsidRPr="00CC64CA">
        <w:rPr>
          <w:rFonts w:ascii="Arial" w:hAnsi="Arial" w:cs="Arial"/>
          <w:sz w:val="22"/>
          <w:szCs w:val="22"/>
        </w:rPr>
        <w:t>Contribute to the development and delivery of RAMM’s Audience Development Plan and Equalities Action Plan.</w:t>
      </w:r>
    </w:p>
    <w:p w:rsidR="00455E89" w:rsidRPr="004E1838" w:rsidRDefault="00455E89" w:rsidP="001635A2">
      <w:pPr>
        <w:tabs>
          <w:tab w:val="left" w:pos="-720"/>
          <w:tab w:val="num" w:pos="567"/>
        </w:tabs>
        <w:suppressAutoHyphens/>
        <w:ind w:left="567" w:hanging="567"/>
        <w:rPr>
          <w:rFonts w:ascii="Arial" w:hAnsi="Arial" w:cs="Arial"/>
          <w:sz w:val="22"/>
          <w:szCs w:val="22"/>
        </w:rPr>
      </w:pPr>
    </w:p>
    <w:p w:rsidR="009E5FEE" w:rsidRDefault="009E5FEE" w:rsidP="001635A2">
      <w:pPr>
        <w:numPr>
          <w:ilvl w:val="0"/>
          <w:numId w:val="3"/>
        </w:numPr>
        <w:tabs>
          <w:tab w:val="left" w:pos="-720"/>
          <w:tab w:val="left" w:pos="0"/>
          <w:tab w:val="num" w:pos="567"/>
        </w:tabs>
        <w:suppressAutoHyphens/>
        <w:ind w:left="567" w:hanging="567"/>
        <w:rPr>
          <w:rFonts w:ascii="Arial" w:hAnsi="Arial" w:cs="Arial"/>
          <w:sz w:val="22"/>
          <w:szCs w:val="22"/>
        </w:rPr>
      </w:pPr>
      <w:r w:rsidRPr="00770C51">
        <w:rPr>
          <w:rFonts w:ascii="Arial" w:hAnsi="Arial" w:cs="Arial"/>
          <w:sz w:val="22"/>
          <w:szCs w:val="22"/>
        </w:rPr>
        <w:t xml:space="preserve">Contribute to the planning and delivery of the exhibitions and events programme via RAMM’s programming and project teams. </w:t>
      </w:r>
    </w:p>
    <w:p w:rsidR="009E5FEE" w:rsidRDefault="009E5FEE" w:rsidP="001635A2">
      <w:pPr>
        <w:tabs>
          <w:tab w:val="left" w:pos="-720"/>
          <w:tab w:val="left" w:pos="0"/>
          <w:tab w:val="num" w:pos="567"/>
        </w:tabs>
        <w:suppressAutoHyphens/>
        <w:ind w:left="567" w:hanging="567"/>
        <w:rPr>
          <w:rFonts w:ascii="Arial" w:hAnsi="Arial" w:cs="Arial"/>
          <w:sz w:val="22"/>
          <w:szCs w:val="22"/>
        </w:rPr>
      </w:pPr>
    </w:p>
    <w:p w:rsidR="006174F7" w:rsidRDefault="00394B63" w:rsidP="001635A2">
      <w:pPr>
        <w:numPr>
          <w:ilvl w:val="0"/>
          <w:numId w:val="3"/>
        </w:numPr>
        <w:tabs>
          <w:tab w:val="left" w:pos="-720"/>
          <w:tab w:val="left" w:pos="0"/>
          <w:tab w:val="num" w:pos="567"/>
        </w:tabs>
        <w:suppressAutoHyphens/>
        <w:ind w:left="567" w:hanging="567"/>
        <w:rPr>
          <w:rFonts w:ascii="Arial" w:hAnsi="Arial" w:cs="Arial"/>
          <w:sz w:val="22"/>
          <w:szCs w:val="22"/>
        </w:rPr>
      </w:pPr>
      <w:r>
        <w:rPr>
          <w:rFonts w:ascii="Arial" w:hAnsi="Arial" w:cs="Arial"/>
          <w:sz w:val="22"/>
          <w:szCs w:val="22"/>
        </w:rPr>
        <w:t>Support</w:t>
      </w:r>
      <w:r w:rsidR="009E5FEE" w:rsidRPr="009E5FEE">
        <w:rPr>
          <w:rFonts w:ascii="Arial" w:hAnsi="Arial" w:cs="Arial"/>
          <w:sz w:val="22"/>
          <w:szCs w:val="22"/>
        </w:rPr>
        <w:t xml:space="preserve"> the Eve</w:t>
      </w:r>
      <w:r>
        <w:rPr>
          <w:rFonts w:ascii="Arial" w:hAnsi="Arial" w:cs="Arial"/>
          <w:sz w:val="22"/>
          <w:szCs w:val="22"/>
        </w:rPr>
        <w:t xml:space="preserve">nt Coordinators </w:t>
      </w:r>
      <w:r w:rsidR="009E5FEE" w:rsidRPr="009E5FEE">
        <w:rPr>
          <w:rFonts w:ascii="Arial" w:hAnsi="Arial" w:cs="Arial"/>
          <w:sz w:val="22"/>
          <w:szCs w:val="22"/>
        </w:rPr>
        <w:t xml:space="preserve">in the organisation, administration and delivery of </w:t>
      </w:r>
      <w:r w:rsidR="009E5FEE">
        <w:rPr>
          <w:rFonts w:ascii="Arial" w:hAnsi="Arial" w:cs="Arial"/>
          <w:sz w:val="22"/>
          <w:szCs w:val="22"/>
        </w:rPr>
        <w:t>projects and activ</w:t>
      </w:r>
      <w:r w:rsidR="00CC64CA">
        <w:rPr>
          <w:rFonts w:ascii="Arial" w:hAnsi="Arial" w:cs="Arial"/>
          <w:sz w:val="22"/>
          <w:szCs w:val="22"/>
        </w:rPr>
        <w:t>it</w:t>
      </w:r>
      <w:r w:rsidR="009E5FEE">
        <w:rPr>
          <w:rFonts w:ascii="Arial" w:hAnsi="Arial" w:cs="Arial"/>
          <w:sz w:val="22"/>
          <w:szCs w:val="22"/>
        </w:rPr>
        <w:t>ies</w:t>
      </w:r>
      <w:r w:rsidR="009E5FEE" w:rsidRPr="009E5FEE">
        <w:rPr>
          <w:rFonts w:ascii="Arial" w:hAnsi="Arial" w:cs="Arial"/>
          <w:sz w:val="22"/>
          <w:szCs w:val="22"/>
        </w:rPr>
        <w:t>.</w:t>
      </w:r>
    </w:p>
    <w:p w:rsidR="008A1BD9" w:rsidRDefault="008A1BD9" w:rsidP="001635A2">
      <w:pPr>
        <w:pStyle w:val="ListParagraph"/>
        <w:tabs>
          <w:tab w:val="num" w:pos="567"/>
        </w:tabs>
        <w:ind w:left="567" w:hanging="567"/>
        <w:rPr>
          <w:rFonts w:ascii="Arial" w:hAnsi="Arial" w:cs="Arial"/>
          <w:sz w:val="22"/>
          <w:szCs w:val="22"/>
        </w:rPr>
      </w:pPr>
    </w:p>
    <w:p w:rsidR="008A1BD9" w:rsidRDefault="008A1BD9" w:rsidP="001635A2">
      <w:pPr>
        <w:numPr>
          <w:ilvl w:val="0"/>
          <w:numId w:val="3"/>
        </w:numPr>
        <w:tabs>
          <w:tab w:val="left" w:pos="-720"/>
          <w:tab w:val="left" w:pos="0"/>
          <w:tab w:val="num" w:pos="567"/>
        </w:tabs>
        <w:suppressAutoHyphens/>
        <w:ind w:left="567" w:hanging="567"/>
        <w:rPr>
          <w:rFonts w:ascii="Arial" w:hAnsi="Arial" w:cs="Arial"/>
          <w:sz w:val="22"/>
          <w:szCs w:val="22"/>
        </w:rPr>
      </w:pPr>
      <w:r>
        <w:rPr>
          <w:rFonts w:ascii="Arial" w:hAnsi="Arial" w:cs="Arial"/>
          <w:sz w:val="22"/>
          <w:szCs w:val="22"/>
        </w:rPr>
        <w:t>Identify fundraising opportunities, formulate applications and manage delivery and reporting on subsequent projects.</w:t>
      </w:r>
    </w:p>
    <w:p w:rsidR="006174F7" w:rsidRPr="006174F7" w:rsidRDefault="006174F7" w:rsidP="00394B63">
      <w:pPr>
        <w:tabs>
          <w:tab w:val="left" w:pos="-720"/>
          <w:tab w:val="left" w:pos="0"/>
          <w:tab w:val="num" w:pos="567"/>
        </w:tabs>
        <w:suppressAutoHyphens/>
        <w:rPr>
          <w:rFonts w:ascii="Arial" w:hAnsi="Arial" w:cs="Arial"/>
          <w:sz w:val="22"/>
          <w:szCs w:val="22"/>
        </w:rPr>
      </w:pPr>
    </w:p>
    <w:p w:rsidR="00540EEC" w:rsidRDefault="0059496F" w:rsidP="001635A2">
      <w:pPr>
        <w:numPr>
          <w:ilvl w:val="0"/>
          <w:numId w:val="3"/>
        </w:numPr>
        <w:tabs>
          <w:tab w:val="left" w:pos="-720"/>
          <w:tab w:val="left" w:pos="0"/>
          <w:tab w:val="num" w:pos="567"/>
        </w:tabs>
        <w:suppressAutoHyphens/>
        <w:ind w:left="567" w:hanging="567"/>
        <w:rPr>
          <w:rFonts w:ascii="Arial" w:hAnsi="Arial" w:cs="Arial"/>
          <w:sz w:val="22"/>
          <w:szCs w:val="22"/>
        </w:rPr>
      </w:pPr>
      <w:r w:rsidRPr="009E5FEE">
        <w:rPr>
          <w:rFonts w:ascii="Arial" w:hAnsi="Arial" w:cs="Arial"/>
          <w:sz w:val="22"/>
          <w:szCs w:val="22"/>
        </w:rPr>
        <w:t xml:space="preserve">Specify, commission and monitor work by consultants, voluntary </w:t>
      </w:r>
      <w:r w:rsidR="004E1838" w:rsidRPr="009E5FEE">
        <w:rPr>
          <w:rFonts w:ascii="Arial" w:hAnsi="Arial" w:cs="Arial"/>
          <w:sz w:val="22"/>
          <w:szCs w:val="22"/>
        </w:rPr>
        <w:t xml:space="preserve">sector agencies, freelancers and </w:t>
      </w:r>
      <w:r w:rsidRPr="009E5FEE">
        <w:rPr>
          <w:rFonts w:ascii="Arial" w:hAnsi="Arial" w:cs="Arial"/>
          <w:sz w:val="22"/>
          <w:szCs w:val="22"/>
        </w:rPr>
        <w:t xml:space="preserve">external suppliers </w:t>
      </w:r>
      <w:r w:rsidR="004E1838" w:rsidRPr="009E5FEE">
        <w:rPr>
          <w:rFonts w:ascii="Arial" w:hAnsi="Arial" w:cs="Arial"/>
          <w:sz w:val="22"/>
          <w:szCs w:val="22"/>
        </w:rPr>
        <w:t>as required</w:t>
      </w:r>
      <w:r w:rsidRPr="009E5FEE">
        <w:rPr>
          <w:rFonts w:ascii="Arial" w:hAnsi="Arial" w:cs="Arial"/>
          <w:sz w:val="22"/>
          <w:szCs w:val="22"/>
        </w:rPr>
        <w:t>.</w:t>
      </w:r>
    </w:p>
    <w:p w:rsidR="00540EEC" w:rsidRDefault="00540EEC" w:rsidP="001635A2">
      <w:pPr>
        <w:tabs>
          <w:tab w:val="left" w:pos="-720"/>
          <w:tab w:val="left" w:pos="0"/>
          <w:tab w:val="num" w:pos="567"/>
        </w:tabs>
        <w:suppressAutoHyphens/>
        <w:ind w:left="567" w:hanging="567"/>
        <w:rPr>
          <w:rFonts w:ascii="Arial" w:hAnsi="Arial" w:cs="Arial"/>
          <w:sz w:val="22"/>
          <w:szCs w:val="22"/>
        </w:rPr>
      </w:pPr>
    </w:p>
    <w:p w:rsidR="00027C8E" w:rsidRPr="00540EEC" w:rsidRDefault="00540EEC" w:rsidP="001635A2">
      <w:pPr>
        <w:numPr>
          <w:ilvl w:val="0"/>
          <w:numId w:val="3"/>
        </w:numPr>
        <w:tabs>
          <w:tab w:val="num" w:pos="567"/>
        </w:tabs>
        <w:ind w:left="567" w:hanging="567"/>
        <w:rPr>
          <w:rFonts w:ascii="Arial" w:hAnsi="Arial" w:cs="Arial"/>
          <w:bCs/>
          <w:sz w:val="22"/>
          <w:szCs w:val="22"/>
        </w:rPr>
      </w:pPr>
      <w:r w:rsidRPr="00770C51">
        <w:rPr>
          <w:rFonts w:ascii="Arial" w:hAnsi="Arial" w:cs="Arial"/>
          <w:sz w:val="22"/>
          <w:szCs w:val="22"/>
        </w:rPr>
        <w:t>Train, supervise and develop staff, volunteers and freelancers who deliver services.</w:t>
      </w:r>
    </w:p>
    <w:p w:rsidR="00027C8E" w:rsidRDefault="00027C8E" w:rsidP="001635A2">
      <w:pPr>
        <w:tabs>
          <w:tab w:val="left" w:pos="-720"/>
          <w:tab w:val="left" w:pos="0"/>
          <w:tab w:val="num" w:pos="567"/>
        </w:tabs>
        <w:suppressAutoHyphens/>
        <w:ind w:left="567" w:hanging="567"/>
        <w:rPr>
          <w:rFonts w:ascii="Arial" w:hAnsi="Arial" w:cs="Arial"/>
          <w:sz w:val="22"/>
          <w:szCs w:val="22"/>
        </w:rPr>
      </w:pPr>
    </w:p>
    <w:p w:rsidR="00027C8E" w:rsidRDefault="00027C8E" w:rsidP="001635A2">
      <w:pPr>
        <w:numPr>
          <w:ilvl w:val="0"/>
          <w:numId w:val="3"/>
        </w:numPr>
        <w:tabs>
          <w:tab w:val="left" w:pos="-720"/>
          <w:tab w:val="left" w:pos="0"/>
          <w:tab w:val="num" w:pos="567"/>
        </w:tabs>
        <w:suppressAutoHyphens/>
        <w:ind w:left="567" w:hanging="567"/>
        <w:rPr>
          <w:rFonts w:ascii="Arial" w:hAnsi="Arial" w:cs="Arial"/>
          <w:sz w:val="22"/>
          <w:szCs w:val="22"/>
        </w:rPr>
      </w:pPr>
      <w:r w:rsidRPr="00027C8E">
        <w:rPr>
          <w:rFonts w:ascii="Arial" w:hAnsi="Arial" w:cs="Arial"/>
          <w:sz w:val="22"/>
          <w:szCs w:val="22"/>
        </w:rPr>
        <w:t>Monitor, evaluate and document delivery of services.</w:t>
      </w:r>
    </w:p>
    <w:p w:rsidR="00027C8E" w:rsidRPr="00027C8E" w:rsidRDefault="00027C8E" w:rsidP="001635A2">
      <w:pPr>
        <w:tabs>
          <w:tab w:val="left" w:pos="-720"/>
          <w:tab w:val="left" w:pos="0"/>
          <w:tab w:val="num" w:pos="567"/>
        </w:tabs>
        <w:suppressAutoHyphens/>
        <w:ind w:left="567" w:hanging="567"/>
        <w:rPr>
          <w:rFonts w:ascii="Arial" w:hAnsi="Arial" w:cs="Arial"/>
          <w:sz w:val="22"/>
          <w:szCs w:val="22"/>
        </w:rPr>
      </w:pPr>
    </w:p>
    <w:p w:rsidR="00C5356E" w:rsidRDefault="00027C8E" w:rsidP="001635A2">
      <w:pPr>
        <w:numPr>
          <w:ilvl w:val="0"/>
          <w:numId w:val="3"/>
        </w:numPr>
        <w:tabs>
          <w:tab w:val="left" w:pos="-720"/>
          <w:tab w:val="left" w:pos="0"/>
          <w:tab w:val="num" w:pos="567"/>
        </w:tabs>
        <w:suppressAutoHyphens/>
        <w:ind w:left="567" w:hanging="567"/>
        <w:rPr>
          <w:rFonts w:ascii="Arial" w:hAnsi="Arial" w:cs="Arial"/>
          <w:sz w:val="22"/>
          <w:szCs w:val="22"/>
        </w:rPr>
      </w:pPr>
      <w:r w:rsidRPr="00770C51">
        <w:rPr>
          <w:rFonts w:ascii="Arial" w:hAnsi="Arial" w:cs="Arial"/>
          <w:sz w:val="22"/>
          <w:szCs w:val="22"/>
        </w:rPr>
        <w:t xml:space="preserve">Manage </w:t>
      </w:r>
      <w:r w:rsidR="008A1BD9">
        <w:rPr>
          <w:rFonts w:ascii="Arial" w:hAnsi="Arial" w:cs="Arial"/>
          <w:sz w:val="22"/>
          <w:szCs w:val="22"/>
        </w:rPr>
        <w:t xml:space="preserve">revenue and project budgets and associated </w:t>
      </w:r>
      <w:r w:rsidRPr="00770C51">
        <w:rPr>
          <w:rFonts w:ascii="Arial" w:hAnsi="Arial" w:cs="Arial"/>
          <w:sz w:val="22"/>
          <w:szCs w:val="22"/>
        </w:rPr>
        <w:t xml:space="preserve">income targets and any relevant grant awards. </w:t>
      </w:r>
    </w:p>
    <w:p w:rsidR="00C5356E" w:rsidRDefault="00C5356E" w:rsidP="001635A2">
      <w:pPr>
        <w:pStyle w:val="ListParagraph"/>
        <w:tabs>
          <w:tab w:val="num" w:pos="567"/>
        </w:tabs>
        <w:ind w:left="567" w:hanging="567"/>
        <w:rPr>
          <w:rFonts w:ascii="Arial" w:hAnsi="Arial" w:cs="Arial"/>
          <w:sz w:val="22"/>
          <w:szCs w:val="22"/>
        </w:rPr>
      </w:pPr>
    </w:p>
    <w:p w:rsidR="00C5356E" w:rsidRDefault="002C32DB" w:rsidP="001635A2">
      <w:pPr>
        <w:numPr>
          <w:ilvl w:val="0"/>
          <w:numId w:val="3"/>
        </w:numPr>
        <w:tabs>
          <w:tab w:val="left" w:pos="-720"/>
          <w:tab w:val="left" w:pos="0"/>
          <w:tab w:val="num" w:pos="567"/>
        </w:tabs>
        <w:suppressAutoHyphens/>
        <w:ind w:left="567" w:hanging="567"/>
        <w:rPr>
          <w:rFonts w:ascii="Arial" w:hAnsi="Arial" w:cs="Arial"/>
          <w:sz w:val="22"/>
          <w:szCs w:val="22"/>
        </w:rPr>
      </w:pPr>
      <w:r w:rsidRPr="00C5356E">
        <w:rPr>
          <w:rFonts w:ascii="Arial" w:hAnsi="Arial" w:cs="Arial"/>
          <w:sz w:val="22"/>
          <w:szCs w:val="22"/>
        </w:rPr>
        <w:t xml:space="preserve">Oversee the collection and use of all information relating to all relevant projects, partners and participants. (includes </w:t>
      </w:r>
      <w:r w:rsidR="008A1BD9" w:rsidRPr="00C5356E">
        <w:rPr>
          <w:rFonts w:ascii="Arial" w:hAnsi="Arial" w:cs="Arial"/>
          <w:sz w:val="22"/>
          <w:szCs w:val="22"/>
        </w:rPr>
        <w:t xml:space="preserve">outputs and outcomes, </w:t>
      </w:r>
      <w:r w:rsidRPr="00C5356E">
        <w:rPr>
          <w:rFonts w:ascii="Arial" w:hAnsi="Arial" w:cs="Arial"/>
          <w:sz w:val="22"/>
          <w:szCs w:val="22"/>
        </w:rPr>
        <w:t>advance publicity information, images, archives, case studies, web presence, participants and partner data).</w:t>
      </w:r>
    </w:p>
    <w:p w:rsidR="00C5356E" w:rsidRDefault="00C5356E" w:rsidP="001635A2">
      <w:pPr>
        <w:pStyle w:val="ListParagraph"/>
        <w:tabs>
          <w:tab w:val="num" w:pos="567"/>
        </w:tabs>
        <w:ind w:left="567" w:hanging="567"/>
        <w:rPr>
          <w:rFonts w:ascii="Arial" w:hAnsi="Arial" w:cs="Arial"/>
          <w:sz w:val="22"/>
          <w:szCs w:val="22"/>
        </w:rPr>
      </w:pPr>
    </w:p>
    <w:p w:rsidR="00C5356E" w:rsidRDefault="00634408" w:rsidP="001635A2">
      <w:pPr>
        <w:numPr>
          <w:ilvl w:val="0"/>
          <w:numId w:val="3"/>
        </w:numPr>
        <w:tabs>
          <w:tab w:val="left" w:pos="-720"/>
          <w:tab w:val="left" w:pos="0"/>
          <w:tab w:val="num" w:pos="567"/>
        </w:tabs>
        <w:suppressAutoHyphens/>
        <w:ind w:left="567" w:hanging="567"/>
        <w:rPr>
          <w:rFonts w:ascii="Arial" w:hAnsi="Arial" w:cs="Arial"/>
          <w:sz w:val="22"/>
          <w:szCs w:val="22"/>
        </w:rPr>
      </w:pPr>
      <w:r>
        <w:rPr>
          <w:rFonts w:ascii="Arial" w:hAnsi="Arial" w:cs="Arial"/>
          <w:sz w:val="22"/>
          <w:szCs w:val="22"/>
        </w:rPr>
        <w:t>Identify and exploit the PR</w:t>
      </w:r>
      <w:r w:rsidR="00027C8E" w:rsidRPr="00C5356E">
        <w:rPr>
          <w:rFonts w:ascii="Arial" w:hAnsi="Arial" w:cs="Arial"/>
          <w:sz w:val="22"/>
          <w:szCs w:val="22"/>
        </w:rPr>
        <w:t xml:space="preserve"> and advocacy opportunities for all </w:t>
      </w:r>
      <w:r w:rsidR="009E3184" w:rsidRPr="00C5356E">
        <w:rPr>
          <w:rFonts w:ascii="Arial" w:hAnsi="Arial" w:cs="Arial"/>
          <w:sz w:val="22"/>
          <w:szCs w:val="22"/>
        </w:rPr>
        <w:t>activities, events and projects.</w:t>
      </w:r>
    </w:p>
    <w:p w:rsidR="00C5356E" w:rsidRDefault="00C5356E" w:rsidP="001635A2">
      <w:pPr>
        <w:pStyle w:val="ListParagraph"/>
        <w:tabs>
          <w:tab w:val="num" w:pos="567"/>
        </w:tabs>
        <w:ind w:left="567" w:hanging="567"/>
        <w:rPr>
          <w:rFonts w:ascii="Arial" w:hAnsi="Arial" w:cs="Arial"/>
          <w:sz w:val="22"/>
          <w:szCs w:val="22"/>
        </w:rPr>
      </w:pPr>
    </w:p>
    <w:p w:rsidR="00C5356E" w:rsidRDefault="008A1BD9" w:rsidP="001635A2">
      <w:pPr>
        <w:numPr>
          <w:ilvl w:val="0"/>
          <w:numId w:val="3"/>
        </w:numPr>
        <w:tabs>
          <w:tab w:val="left" w:pos="-720"/>
          <w:tab w:val="left" w:pos="0"/>
          <w:tab w:val="num" w:pos="567"/>
        </w:tabs>
        <w:suppressAutoHyphens/>
        <w:ind w:left="567" w:hanging="567"/>
        <w:rPr>
          <w:rFonts w:ascii="Arial" w:hAnsi="Arial" w:cs="Arial"/>
          <w:sz w:val="22"/>
          <w:szCs w:val="22"/>
        </w:rPr>
      </w:pPr>
      <w:r w:rsidRPr="00C5356E">
        <w:rPr>
          <w:rFonts w:ascii="Arial" w:hAnsi="Arial" w:cs="Arial"/>
          <w:sz w:val="22"/>
          <w:szCs w:val="22"/>
        </w:rPr>
        <w:t>C</w:t>
      </w:r>
      <w:r w:rsidR="001F6CEB" w:rsidRPr="00C5356E">
        <w:rPr>
          <w:rFonts w:ascii="Arial" w:hAnsi="Arial" w:cs="Arial"/>
          <w:sz w:val="22"/>
          <w:szCs w:val="22"/>
        </w:rPr>
        <w:t>ontribute</w:t>
      </w:r>
      <w:r w:rsidR="0059496F" w:rsidRPr="00C5356E">
        <w:rPr>
          <w:rFonts w:ascii="Arial" w:hAnsi="Arial" w:cs="Arial"/>
          <w:sz w:val="22"/>
          <w:szCs w:val="22"/>
        </w:rPr>
        <w:t xml:space="preserve"> material and ideas for the museum’s on-line </w:t>
      </w:r>
      <w:r w:rsidRPr="00C5356E">
        <w:rPr>
          <w:rFonts w:ascii="Arial" w:hAnsi="Arial" w:cs="Arial"/>
          <w:sz w:val="22"/>
          <w:szCs w:val="22"/>
        </w:rPr>
        <w:t xml:space="preserve">presence and </w:t>
      </w:r>
      <w:r w:rsidR="0059496F" w:rsidRPr="00C5356E">
        <w:rPr>
          <w:rFonts w:ascii="Arial" w:hAnsi="Arial" w:cs="Arial"/>
          <w:sz w:val="22"/>
          <w:szCs w:val="22"/>
        </w:rPr>
        <w:t>service</w:t>
      </w:r>
      <w:r w:rsidRPr="00C5356E">
        <w:rPr>
          <w:rFonts w:ascii="Arial" w:hAnsi="Arial" w:cs="Arial"/>
          <w:sz w:val="22"/>
          <w:szCs w:val="22"/>
        </w:rPr>
        <w:t xml:space="preserve"> together with ideas for its future development</w:t>
      </w:r>
      <w:r w:rsidR="0059496F" w:rsidRPr="00C5356E">
        <w:rPr>
          <w:rFonts w:ascii="Arial" w:hAnsi="Arial" w:cs="Arial"/>
          <w:sz w:val="22"/>
          <w:szCs w:val="22"/>
        </w:rPr>
        <w:t>.</w:t>
      </w:r>
    </w:p>
    <w:p w:rsidR="00C5356E" w:rsidRDefault="00C5356E" w:rsidP="001635A2">
      <w:pPr>
        <w:pStyle w:val="ListParagraph"/>
        <w:tabs>
          <w:tab w:val="num" w:pos="567"/>
        </w:tabs>
        <w:ind w:left="567" w:hanging="567"/>
        <w:rPr>
          <w:rFonts w:ascii="Arial" w:hAnsi="Arial" w:cs="Arial"/>
          <w:bCs/>
          <w:sz w:val="22"/>
          <w:szCs w:val="22"/>
        </w:rPr>
      </w:pPr>
    </w:p>
    <w:p w:rsidR="00C5356E" w:rsidRDefault="0059496F" w:rsidP="001635A2">
      <w:pPr>
        <w:numPr>
          <w:ilvl w:val="0"/>
          <w:numId w:val="3"/>
        </w:numPr>
        <w:tabs>
          <w:tab w:val="left" w:pos="-720"/>
          <w:tab w:val="left" w:pos="0"/>
          <w:tab w:val="num" w:pos="567"/>
        </w:tabs>
        <w:suppressAutoHyphens/>
        <w:ind w:left="567" w:hanging="567"/>
        <w:rPr>
          <w:rFonts w:ascii="Arial" w:hAnsi="Arial" w:cs="Arial"/>
          <w:sz w:val="22"/>
          <w:szCs w:val="22"/>
        </w:rPr>
      </w:pPr>
      <w:r w:rsidRPr="00C5356E">
        <w:rPr>
          <w:rFonts w:ascii="Arial" w:hAnsi="Arial" w:cs="Arial"/>
          <w:bCs/>
          <w:sz w:val="22"/>
          <w:szCs w:val="22"/>
        </w:rPr>
        <w:t xml:space="preserve">Look for and identify </w:t>
      </w:r>
      <w:r w:rsidR="002324E4" w:rsidRPr="00C5356E">
        <w:rPr>
          <w:rFonts w:ascii="Arial" w:hAnsi="Arial" w:cs="Arial"/>
          <w:bCs/>
          <w:sz w:val="22"/>
          <w:szCs w:val="22"/>
        </w:rPr>
        <w:t xml:space="preserve">opportunities for commercial, </w:t>
      </w:r>
      <w:r w:rsidRPr="00C5356E">
        <w:rPr>
          <w:rFonts w:ascii="Arial" w:hAnsi="Arial" w:cs="Arial"/>
          <w:bCs/>
          <w:sz w:val="22"/>
          <w:szCs w:val="22"/>
        </w:rPr>
        <w:t xml:space="preserve">entrepreneurial </w:t>
      </w:r>
      <w:r w:rsidR="002324E4" w:rsidRPr="00C5356E">
        <w:rPr>
          <w:rFonts w:ascii="Arial" w:hAnsi="Arial" w:cs="Arial"/>
          <w:bCs/>
          <w:sz w:val="22"/>
          <w:szCs w:val="22"/>
        </w:rPr>
        <w:t xml:space="preserve">or fund-raising </w:t>
      </w:r>
      <w:r w:rsidRPr="00C5356E">
        <w:rPr>
          <w:rFonts w:ascii="Arial" w:hAnsi="Arial" w:cs="Arial"/>
          <w:bCs/>
          <w:sz w:val="22"/>
          <w:szCs w:val="22"/>
        </w:rPr>
        <w:t xml:space="preserve">activities related to RAMM services or assets.  Where appropriate participate in their development and maximisation. </w:t>
      </w:r>
    </w:p>
    <w:p w:rsidR="00C5356E" w:rsidRDefault="00C5356E" w:rsidP="001635A2">
      <w:pPr>
        <w:pStyle w:val="ListParagraph"/>
        <w:tabs>
          <w:tab w:val="num" w:pos="567"/>
        </w:tabs>
        <w:ind w:left="567" w:hanging="567"/>
        <w:rPr>
          <w:rFonts w:ascii="Arial" w:hAnsi="Arial" w:cs="Arial"/>
          <w:bCs/>
          <w:sz w:val="22"/>
          <w:szCs w:val="22"/>
        </w:rPr>
      </w:pPr>
    </w:p>
    <w:p w:rsidR="0059496F" w:rsidRPr="00C5356E" w:rsidRDefault="0059496F" w:rsidP="001635A2">
      <w:pPr>
        <w:numPr>
          <w:ilvl w:val="0"/>
          <w:numId w:val="3"/>
        </w:numPr>
        <w:tabs>
          <w:tab w:val="left" w:pos="-720"/>
          <w:tab w:val="left" w:pos="0"/>
          <w:tab w:val="num" w:pos="567"/>
        </w:tabs>
        <w:suppressAutoHyphens/>
        <w:ind w:left="567" w:hanging="567"/>
        <w:rPr>
          <w:rFonts w:ascii="Arial" w:hAnsi="Arial" w:cs="Arial"/>
          <w:sz w:val="22"/>
          <w:szCs w:val="22"/>
        </w:rPr>
      </w:pPr>
      <w:r w:rsidRPr="00C5356E">
        <w:rPr>
          <w:rFonts w:ascii="Arial" w:hAnsi="Arial" w:cs="Arial"/>
          <w:bCs/>
          <w:sz w:val="22"/>
          <w:szCs w:val="22"/>
        </w:rPr>
        <w:t xml:space="preserve">Any other duties commensurate with the post.  </w:t>
      </w:r>
    </w:p>
    <w:p w:rsidR="0059496F" w:rsidRPr="009E5FEE" w:rsidRDefault="0059496F" w:rsidP="001635A2">
      <w:pPr>
        <w:tabs>
          <w:tab w:val="num" w:pos="567"/>
        </w:tabs>
        <w:ind w:left="567" w:hanging="567"/>
        <w:rPr>
          <w:rFonts w:ascii="Arial" w:hAnsi="Arial" w:cs="Arial"/>
          <w:bCs/>
          <w:sz w:val="22"/>
          <w:szCs w:val="22"/>
        </w:rPr>
      </w:pPr>
    </w:p>
    <w:p w:rsidR="00764A30" w:rsidRPr="009E5FEE" w:rsidRDefault="0059496F" w:rsidP="001635A2">
      <w:pPr>
        <w:tabs>
          <w:tab w:val="left" w:pos="-720"/>
          <w:tab w:val="left" w:pos="720"/>
        </w:tabs>
        <w:suppressAutoHyphens/>
      </w:pPr>
      <w:r w:rsidRPr="009E5FEE">
        <w:rPr>
          <w:rFonts w:ascii="Arial" w:hAnsi="Arial" w:cs="Arial"/>
          <w:b/>
          <w:spacing w:val="-3"/>
          <w:sz w:val="22"/>
          <w:szCs w:val="22"/>
        </w:rPr>
        <w:t>DATE:</w:t>
      </w:r>
      <w:r w:rsidRPr="009E5FEE">
        <w:rPr>
          <w:rFonts w:ascii="Arial" w:hAnsi="Arial" w:cs="Arial"/>
          <w:b/>
          <w:spacing w:val="-3"/>
          <w:sz w:val="22"/>
          <w:szCs w:val="22"/>
        </w:rPr>
        <w:tab/>
        <w:t xml:space="preserve"> </w:t>
      </w:r>
      <w:r w:rsidR="00DB36EC">
        <w:rPr>
          <w:rFonts w:ascii="Arial" w:hAnsi="Arial" w:cs="Arial"/>
          <w:b/>
          <w:spacing w:val="-3"/>
          <w:sz w:val="22"/>
          <w:szCs w:val="22"/>
        </w:rPr>
        <w:t>March 2019</w:t>
      </w:r>
    </w:p>
    <w:sectPr w:rsidR="00764A30" w:rsidRPr="009E5FEE" w:rsidSect="00B96093">
      <w:footerReference w:type="default" r:id="rId7"/>
      <w:endnotePr>
        <w:numFmt w:val="decimal"/>
      </w:endnotePr>
      <w:pgSz w:w="11906" w:h="16838"/>
      <w:pgMar w:top="851" w:right="1418" w:bottom="851" w:left="1701" w:header="0" w:footer="28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6F" w:rsidRDefault="00943F6F">
      <w:r>
        <w:separator/>
      </w:r>
    </w:p>
  </w:endnote>
  <w:endnote w:type="continuationSeparator" w:id="0">
    <w:p w:rsidR="00943F6F" w:rsidRDefault="0094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9482"/>
      <w:docPartObj>
        <w:docPartGallery w:val="Page Numbers (Bottom of Page)"/>
        <w:docPartUnique/>
      </w:docPartObj>
    </w:sdtPr>
    <w:sdtEndPr/>
    <w:sdtContent>
      <w:p w:rsidR="00943F6F" w:rsidRDefault="00C13891">
        <w:pPr>
          <w:pStyle w:val="Footer"/>
          <w:jc w:val="center"/>
        </w:pPr>
        <w:r>
          <w:fldChar w:fldCharType="begin"/>
        </w:r>
        <w:r>
          <w:instrText xml:space="preserve"> PAGE   \* MERGEFORMAT </w:instrText>
        </w:r>
        <w:r>
          <w:fldChar w:fldCharType="separate"/>
        </w:r>
        <w:r w:rsidR="00FD11BB">
          <w:rPr>
            <w:noProof/>
          </w:rPr>
          <w:t>2</w:t>
        </w:r>
        <w:r>
          <w:rPr>
            <w:noProof/>
          </w:rPr>
          <w:fldChar w:fldCharType="end"/>
        </w:r>
      </w:p>
    </w:sdtContent>
  </w:sdt>
  <w:p w:rsidR="00943F6F" w:rsidRDefault="00943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6F" w:rsidRDefault="00943F6F">
      <w:r>
        <w:separator/>
      </w:r>
    </w:p>
  </w:footnote>
  <w:footnote w:type="continuationSeparator" w:id="0">
    <w:p w:rsidR="00943F6F" w:rsidRDefault="0094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CC6"/>
    <w:multiLevelType w:val="hybridMultilevel"/>
    <w:tmpl w:val="3600EF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C94FD5"/>
    <w:multiLevelType w:val="hybridMultilevel"/>
    <w:tmpl w:val="AE767BA0"/>
    <w:lvl w:ilvl="0" w:tplc="CD54AA32">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42B307AC"/>
    <w:multiLevelType w:val="hybridMultilevel"/>
    <w:tmpl w:val="D570A738"/>
    <w:lvl w:ilvl="0" w:tplc="08090001">
      <w:start w:val="1"/>
      <w:numFmt w:val="bullet"/>
      <w:lvlText w:val=""/>
      <w:lvlJc w:val="left"/>
      <w:pPr>
        <w:tabs>
          <w:tab w:val="num" w:pos="1425"/>
        </w:tabs>
        <w:ind w:left="1425" w:hanging="360"/>
      </w:pPr>
      <w:rPr>
        <w:rFonts w:ascii="Symbol" w:hAnsi="Symbol" w:hint="default"/>
      </w:rPr>
    </w:lvl>
    <w:lvl w:ilvl="1" w:tplc="0809000F">
      <w:start w:val="1"/>
      <w:numFmt w:val="decimal"/>
      <w:lvlText w:val="%2."/>
      <w:lvlJc w:val="left"/>
      <w:pPr>
        <w:tabs>
          <w:tab w:val="num" w:pos="2145"/>
        </w:tabs>
        <w:ind w:left="2145" w:hanging="360"/>
      </w:pPr>
      <w:rPr>
        <w:rFonts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51C11893"/>
    <w:multiLevelType w:val="hybridMultilevel"/>
    <w:tmpl w:val="D9760932"/>
    <w:lvl w:ilvl="0" w:tplc="0809000F">
      <w:start w:val="1"/>
      <w:numFmt w:val="decimal"/>
      <w:lvlText w:val="%1."/>
      <w:lvlJc w:val="left"/>
      <w:pPr>
        <w:tabs>
          <w:tab w:val="num" w:pos="9149"/>
        </w:tabs>
        <w:ind w:left="9149" w:hanging="360"/>
      </w:pPr>
    </w:lvl>
    <w:lvl w:ilvl="1" w:tplc="08090019" w:tentative="1">
      <w:start w:val="1"/>
      <w:numFmt w:val="lowerLetter"/>
      <w:lvlText w:val="%2."/>
      <w:lvlJc w:val="left"/>
      <w:pPr>
        <w:tabs>
          <w:tab w:val="num" w:pos="9869"/>
        </w:tabs>
        <w:ind w:left="9869" w:hanging="360"/>
      </w:pPr>
    </w:lvl>
    <w:lvl w:ilvl="2" w:tplc="0809001B" w:tentative="1">
      <w:start w:val="1"/>
      <w:numFmt w:val="lowerRoman"/>
      <w:lvlText w:val="%3."/>
      <w:lvlJc w:val="right"/>
      <w:pPr>
        <w:tabs>
          <w:tab w:val="num" w:pos="10589"/>
        </w:tabs>
        <w:ind w:left="10589" w:hanging="180"/>
      </w:pPr>
    </w:lvl>
    <w:lvl w:ilvl="3" w:tplc="0809000F" w:tentative="1">
      <w:start w:val="1"/>
      <w:numFmt w:val="decimal"/>
      <w:lvlText w:val="%4."/>
      <w:lvlJc w:val="left"/>
      <w:pPr>
        <w:tabs>
          <w:tab w:val="num" w:pos="11309"/>
        </w:tabs>
        <w:ind w:left="11309" w:hanging="360"/>
      </w:pPr>
    </w:lvl>
    <w:lvl w:ilvl="4" w:tplc="08090019" w:tentative="1">
      <w:start w:val="1"/>
      <w:numFmt w:val="lowerLetter"/>
      <w:lvlText w:val="%5."/>
      <w:lvlJc w:val="left"/>
      <w:pPr>
        <w:tabs>
          <w:tab w:val="num" w:pos="12029"/>
        </w:tabs>
        <w:ind w:left="12029" w:hanging="360"/>
      </w:pPr>
    </w:lvl>
    <w:lvl w:ilvl="5" w:tplc="0809001B" w:tentative="1">
      <w:start w:val="1"/>
      <w:numFmt w:val="lowerRoman"/>
      <w:lvlText w:val="%6."/>
      <w:lvlJc w:val="right"/>
      <w:pPr>
        <w:tabs>
          <w:tab w:val="num" w:pos="12749"/>
        </w:tabs>
        <w:ind w:left="12749" w:hanging="180"/>
      </w:pPr>
    </w:lvl>
    <w:lvl w:ilvl="6" w:tplc="0809000F" w:tentative="1">
      <w:start w:val="1"/>
      <w:numFmt w:val="decimal"/>
      <w:lvlText w:val="%7."/>
      <w:lvlJc w:val="left"/>
      <w:pPr>
        <w:tabs>
          <w:tab w:val="num" w:pos="13469"/>
        </w:tabs>
        <w:ind w:left="13469" w:hanging="360"/>
      </w:pPr>
    </w:lvl>
    <w:lvl w:ilvl="7" w:tplc="08090019" w:tentative="1">
      <w:start w:val="1"/>
      <w:numFmt w:val="lowerLetter"/>
      <w:lvlText w:val="%8."/>
      <w:lvlJc w:val="left"/>
      <w:pPr>
        <w:tabs>
          <w:tab w:val="num" w:pos="14189"/>
        </w:tabs>
        <w:ind w:left="14189" w:hanging="360"/>
      </w:pPr>
    </w:lvl>
    <w:lvl w:ilvl="8" w:tplc="0809001B" w:tentative="1">
      <w:start w:val="1"/>
      <w:numFmt w:val="lowerRoman"/>
      <w:lvlText w:val="%9."/>
      <w:lvlJc w:val="right"/>
      <w:pPr>
        <w:tabs>
          <w:tab w:val="num" w:pos="14909"/>
        </w:tabs>
        <w:ind w:left="14909" w:hanging="180"/>
      </w:pPr>
    </w:lvl>
  </w:abstractNum>
  <w:abstractNum w:abstractNumId="4" w15:restartNumberingAfterBreak="0">
    <w:nsid w:val="56280BAF"/>
    <w:multiLevelType w:val="multilevel"/>
    <w:tmpl w:val="D570A738"/>
    <w:lvl w:ilvl="0">
      <w:start w:val="1"/>
      <w:numFmt w:val="bullet"/>
      <w:lvlText w:val=""/>
      <w:lvlJc w:val="left"/>
      <w:pPr>
        <w:tabs>
          <w:tab w:val="num" w:pos="1425"/>
        </w:tabs>
        <w:ind w:left="1425" w:hanging="360"/>
      </w:pPr>
      <w:rPr>
        <w:rFonts w:ascii="Symbol" w:hAnsi="Symbol" w:hint="default"/>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64236835"/>
    <w:multiLevelType w:val="hybridMultilevel"/>
    <w:tmpl w:val="2CF0778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E65F46"/>
    <w:multiLevelType w:val="hybridMultilevel"/>
    <w:tmpl w:val="D9760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6F"/>
    <w:rsid w:val="0000790D"/>
    <w:rsid w:val="00027C8E"/>
    <w:rsid w:val="0003211F"/>
    <w:rsid w:val="00032A4F"/>
    <w:rsid w:val="00074453"/>
    <w:rsid w:val="000F0476"/>
    <w:rsid w:val="001617DE"/>
    <w:rsid w:val="001635A2"/>
    <w:rsid w:val="001636F7"/>
    <w:rsid w:val="001742E2"/>
    <w:rsid w:val="001A6612"/>
    <w:rsid w:val="001F6CEB"/>
    <w:rsid w:val="001F7770"/>
    <w:rsid w:val="00206860"/>
    <w:rsid w:val="00213A4E"/>
    <w:rsid w:val="002324E4"/>
    <w:rsid w:val="00241083"/>
    <w:rsid w:val="00283031"/>
    <w:rsid w:val="002926B9"/>
    <w:rsid w:val="002C32DB"/>
    <w:rsid w:val="002C3913"/>
    <w:rsid w:val="002D1374"/>
    <w:rsid w:val="002D6632"/>
    <w:rsid w:val="0030454C"/>
    <w:rsid w:val="00335697"/>
    <w:rsid w:val="00394B63"/>
    <w:rsid w:val="00455E89"/>
    <w:rsid w:val="004E1838"/>
    <w:rsid w:val="004F5653"/>
    <w:rsid w:val="00526D19"/>
    <w:rsid w:val="00540EEC"/>
    <w:rsid w:val="0059496F"/>
    <w:rsid w:val="005E4A4B"/>
    <w:rsid w:val="0060445E"/>
    <w:rsid w:val="0061098F"/>
    <w:rsid w:val="006174F7"/>
    <w:rsid w:val="00634408"/>
    <w:rsid w:val="00646076"/>
    <w:rsid w:val="006509C5"/>
    <w:rsid w:val="00686345"/>
    <w:rsid w:val="00692041"/>
    <w:rsid w:val="006B059E"/>
    <w:rsid w:val="0070510E"/>
    <w:rsid w:val="00764A30"/>
    <w:rsid w:val="00777C00"/>
    <w:rsid w:val="007D613F"/>
    <w:rsid w:val="00887165"/>
    <w:rsid w:val="0089066B"/>
    <w:rsid w:val="008A1BD9"/>
    <w:rsid w:val="009228DF"/>
    <w:rsid w:val="00943F6F"/>
    <w:rsid w:val="009A4518"/>
    <w:rsid w:val="009A58C6"/>
    <w:rsid w:val="009E3184"/>
    <w:rsid w:val="009E5FEE"/>
    <w:rsid w:val="00A35A89"/>
    <w:rsid w:val="00AD3887"/>
    <w:rsid w:val="00AF36C5"/>
    <w:rsid w:val="00B379ED"/>
    <w:rsid w:val="00B872E2"/>
    <w:rsid w:val="00B96093"/>
    <w:rsid w:val="00C13891"/>
    <w:rsid w:val="00C5356E"/>
    <w:rsid w:val="00C55C32"/>
    <w:rsid w:val="00CC166D"/>
    <w:rsid w:val="00CC64CA"/>
    <w:rsid w:val="00CE6FB0"/>
    <w:rsid w:val="00DA51A3"/>
    <w:rsid w:val="00DB34BC"/>
    <w:rsid w:val="00DB36EC"/>
    <w:rsid w:val="00DC12BA"/>
    <w:rsid w:val="00E07915"/>
    <w:rsid w:val="00E765C8"/>
    <w:rsid w:val="00E90676"/>
    <w:rsid w:val="00ED357D"/>
    <w:rsid w:val="00F372F4"/>
    <w:rsid w:val="00F81D4A"/>
    <w:rsid w:val="00FD11BB"/>
    <w:rsid w:val="00FD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5AFC7-9625-4F76-A667-26B4B8E2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6F"/>
    <w:pPr>
      <w:overflowPunct w:val="0"/>
      <w:autoSpaceDE w:val="0"/>
      <w:autoSpaceDN w:val="0"/>
      <w:adjustRightInd w:val="0"/>
      <w:textAlignment w:val="baseline"/>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9496F"/>
  </w:style>
  <w:style w:type="paragraph" w:styleId="Footer">
    <w:name w:val="footer"/>
    <w:basedOn w:val="Normal"/>
    <w:link w:val="FooterChar"/>
    <w:uiPriority w:val="99"/>
    <w:rsid w:val="0059496F"/>
    <w:pPr>
      <w:tabs>
        <w:tab w:val="center" w:pos="4153"/>
        <w:tab w:val="right" w:pos="8306"/>
      </w:tabs>
    </w:pPr>
  </w:style>
  <w:style w:type="paragraph" w:styleId="Header">
    <w:name w:val="header"/>
    <w:basedOn w:val="Normal"/>
    <w:rsid w:val="002926B9"/>
    <w:pPr>
      <w:tabs>
        <w:tab w:val="center" w:pos="4153"/>
        <w:tab w:val="right" w:pos="8306"/>
      </w:tabs>
    </w:pPr>
  </w:style>
  <w:style w:type="paragraph" w:styleId="ListParagraph">
    <w:name w:val="List Paragraph"/>
    <w:basedOn w:val="Normal"/>
    <w:uiPriority w:val="34"/>
    <w:qFormat/>
    <w:rsid w:val="00455E89"/>
    <w:pPr>
      <w:ind w:left="720"/>
      <w:contextualSpacing/>
    </w:pPr>
  </w:style>
  <w:style w:type="character" w:customStyle="1" w:styleId="FooterChar">
    <w:name w:val="Footer Char"/>
    <w:basedOn w:val="DefaultParagraphFont"/>
    <w:link w:val="Footer"/>
    <w:uiPriority w:val="99"/>
    <w:rsid w:val="00B96093"/>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Exeter City Council</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ac005019</dc:creator>
  <cp:lastModifiedBy>Daniela Vasileva</cp:lastModifiedBy>
  <cp:revision>4</cp:revision>
  <dcterms:created xsi:type="dcterms:W3CDTF">2019-03-13T17:14:00Z</dcterms:created>
  <dcterms:modified xsi:type="dcterms:W3CDTF">2019-03-19T09:45:00Z</dcterms:modified>
</cp:coreProperties>
</file>