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02" w:rsidRDefault="00B66E02" w:rsidP="00AB2CCB">
      <w:pPr>
        <w:rPr>
          <w:rFonts w:eastAsia="Times New Roman" w:cs="Arial"/>
          <w:color w:val="333333"/>
          <w:sz w:val="36"/>
          <w:szCs w:val="36"/>
          <w:lang w:eastAsia="en-GB"/>
        </w:rPr>
      </w:pPr>
      <w:r>
        <w:rPr>
          <w:rFonts w:ascii="Arial" w:hAnsi="Arial" w:cs="Arial"/>
          <w:noProof/>
          <w:color w:val="0000FF"/>
          <w:lang w:eastAsia="en-GB"/>
        </w:rPr>
        <w:drawing>
          <wp:anchor distT="0" distB="0" distL="114300" distR="114300" simplePos="0" relativeHeight="251658240" behindDoc="0" locked="0" layoutInCell="1" allowOverlap="1">
            <wp:simplePos x="0" y="0"/>
            <wp:positionH relativeFrom="margin">
              <wp:posOffset>4765675</wp:posOffset>
            </wp:positionH>
            <wp:positionV relativeFrom="margin">
              <wp:posOffset>-457200</wp:posOffset>
            </wp:positionV>
            <wp:extent cx="1391674" cy="501650"/>
            <wp:effectExtent l="0" t="0" r="0" b="0"/>
            <wp:wrapSquare wrapText="bothSides"/>
            <wp:docPr id="1" name="Picture 1" descr="Royal Albert Memorial Museum, Exe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Albert Memorial Museum, Exeter">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1674" cy="501650"/>
                    </a:xfrm>
                    <a:prstGeom prst="rect">
                      <a:avLst/>
                    </a:prstGeom>
                    <a:noFill/>
                    <a:ln>
                      <a:noFill/>
                    </a:ln>
                  </pic:spPr>
                </pic:pic>
              </a:graphicData>
            </a:graphic>
          </wp:anchor>
        </w:drawing>
      </w:r>
      <w:r>
        <w:rPr>
          <w:rFonts w:eastAsia="Times New Roman" w:cs="Arial"/>
          <w:color w:val="333333"/>
          <w:sz w:val="36"/>
          <w:szCs w:val="36"/>
          <w:lang w:eastAsia="en-GB"/>
        </w:rPr>
        <w:t xml:space="preserve">RAMM’s Values, Vision, Brand and Manifesto </w:t>
      </w:r>
    </w:p>
    <w:p w:rsidR="00B66E02" w:rsidRDefault="00B66E02" w:rsidP="00AB2CCB">
      <w:pPr>
        <w:rPr>
          <w:rFonts w:eastAsia="Times New Roman" w:cs="Arial"/>
          <w:color w:val="333333"/>
          <w:sz w:val="36"/>
          <w:szCs w:val="36"/>
          <w:lang w:eastAsia="en-GB"/>
        </w:rPr>
      </w:pPr>
    </w:p>
    <w:p w:rsidR="00AB2CCB" w:rsidRPr="00AB2CCB" w:rsidRDefault="00AB2CCB" w:rsidP="00AB2CCB">
      <w:r w:rsidRPr="00AB2CCB">
        <w:rPr>
          <w:rFonts w:eastAsia="Times New Roman" w:cs="Arial"/>
          <w:color w:val="333333"/>
          <w:sz w:val="36"/>
          <w:szCs w:val="36"/>
          <w:lang w:eastAsia="en-GB"/>
        </w:rPr>
        <w:t>Our Values</w:t>
      </w:r>
    </w:p>
    <w:p w:rsidR="00AB2CCB" w:rsidRPr="00AB2CCB" w:rsidRDefault="00AB2CCB" w:rsidP="00732B7F">
      <w:pPr>
        <w:spacing w:after="0" w:line="336" w:lineRule="atLeast"/>
        <w:ind w:right="480"/>
        <w:rPr>
          <w:rFonts w:eastAsia="Times New Roman" w:cs="Arial"/>
          <w:color w:val="333333"/>
          <w:sz w:val="21"/>
          <w:szCs w:val="21"/>
          <w:lang w:eastAsia="en-GB"/>
        </w:rPr>
      </w:pPr>
      <w:r w:rsidRPr="00AB2CCB">
        <w:rPr>
          <w:rFonts w:eastAsia="Times New Roman" w:cs="Arial"/>
          <w:color w:val="333333"/>
          <w:sz w:val="21"/>
          <w:szCs w:val="21"/>
          <w:lang w:eastAsia="en-GB"/>
        </w:rPr>
        <w:t>We are enthusiastic about everything the Museum has to offer</w:t>
      </w:r>
    </w:p>
    <w:p w:rsidR="00AB2CCB" w:rsidRPr="00AB2CCB" w:rsidRDefault="00AB2CCB" w:rsidP="00732B7F">
      <w:pPr>
        <w:spacing w:after="0" w:line="336" w:lineRule="atLeast"/>
        <w:ind w:right="480"/>
        <w:rPr>
          <w:rFonts w:eastAsia="Times New Roman" w:cs="Arial"/>
          <w:color w:val="333333"/>
          <w:sz w:val="21"/>
          <w:szCs w:val="21"/>
          <w:lang w:eastAsia="en-GB"/>
        </w:rPr>
      </w:pPr>
      <w:r w:rsidRPr="00AB2CCB">
        <w:rPr>
          <w:rFonts w:eastAsia="Times New Roman" w:cs="Arial"/>
          <w:color w:val="333333"/>
          <w:sz w:val="21"/>
          <w:szCs w:val="21"/>
          <w:lang w:eastAsia="en-GB"/>
        </w:rPr>
        <w:t>We are ambitious for the services and the quality of what we do</w:t>
      </w:r>
    </w:p>
    <w:p w:rsidR="00AB2CCB" w:rsidRPr="00AB2CCB" w:rsidRDefault="00AB2CCB" w:rsidP="00732B7F">
      <w:pPr>
        <w:spacing w:after="0" w:line="336" w:lineRule="atLeast"/>
        <w:ind w:right="480"/>
        <w:rPr>
          <w:rFonts w:eastAsia="Times New Roman" w:cs="Arial"/>
          <w:color w:val="333333"/>
          <w:sz w:val="21"/>
          <w:szCs w:val="21"/>
          <w:lang w:eastAsia="en-GB"/>
        </w:rPr>
      </w:pPr>
      <w:r w:rsidRPr="00AB2CCB">
        <w:rPr>
          <w:rFonts w:eastAsia="Times New Roman" w:cs="Arial"/>
          <w:color w:val="333333"/>
          <w:sz w:val="21"/>
          <w:szCs w:val="21"/>
          <w:lang w:eastAsia="en-GB"/>
        </w:rPr>
        <w:t>We challenge ourselves in order to provide visitors with a range of different experiences</w:t>
      </w:r>
    </w:p>
    <w:p w:rsidR="00AB2CCB" w:rsidRPr="00AB2CCB" w:rsidRDefault="00AB2CCB" w:rsidP="00732B7F">
      <w:pPr>
        <w:spacing w:after="0" w:line="336" w:lineRule="atLeast"/>
        <w:ind w:right="480"/>
        <w:rPr>
          <w:rFonts w:eastAsia="Times New Roman" w:cs="Arial"/>
          <w:color w:val="333333"/>
          <w:sz w:val="21"/>
          <w:szCs w:val="21"/>
          <w:lang w:eastAsia="en-GB"/>
        </w:rPr>
      </w:pPr>
      <w:r w:rsidRPr="00AB2CCB">
        <w:rPr>
          <w:rFonts w:eastAsia="Times New Roman" w:cs="Arial"/>
          <w:color w:val="333333"/>
          <w:sz w:val="21"/>
          <w:szCs w:val="21"/>
          <w:lang w:eastAsia="en-GB"/>
        </w:rPr>
        <w:t>We are responsive to new ideas and views</w:t>
      </w:r>
    </w:p>
    <w:p w:rsidR="00AB2CCB" w:rsidRPr="00AB2CCB" w:rsidRDefault="00AB2CCB" w:rsidP="00732B7F">
      <w:pPr>
        <w:spacing w:after="0" w:line="336" w:lineRule="atLeast"/>
        <w:ind w:right="480"/>
        <w:rPr>
          <w:rFonts w:eastAsia="Times New Roman" w:cs="Arial"/>
          <w:color w:val="333333"/>
          <w:sz w:val="21"/>
          <w:szCs w:val="21"/>
          <w:lang w:eastAsia="en-GB"/>
        </w:rPr>
      </w:pPr>
      <w:r w:rsidRPr="00AB2CCB">
        <w:rPr>
          <w:rFonts w:eastAsia="Times New Roman" w:cs="Arial"/>
          <w:color w:val="333333"/>
          <w:sz w:val="21"/>
          <w:szCs w:val="21"/>
          <w:lang w:eastAsia="en-GB"/>
        </w:rPr>
        <w:t>We build on the Museum’s reputation by acting responsibly in everything we do</w:t>
      </w:r>
    </w:p>
    <w:p w:rsidR="00AB2CCB" w:rsidRDefault="00AB2CCB" w:rsidP="00732B7F">
      <w:pPr>
        <w:spacing w:after="0" w:line="336" w:lineRule="atLeast"/>
        <w:ind w:right="480"/>
        <w:rPr>
          <w:rFonts w:eastAsia="Times New Roman" w:cs="Arial"/>
          <w:color w:val="333333"/>
          <w:sz w:val="21"/>
          <w:szCs w:val="21"/>
          <w:lang w:eastAsia="en-GB"/>
        </w:rPr>
      </w:pPr>
      <w:r w:rsidRPr="00AB2CCB">
        <w:rPr>
          <w:rFonts w:eastAsia="Times New Roman" w:cs="Arial"/>
          <w:color w:val="333333"/>
          <w:sz w:val="21"/>
          <w:szCs w:val="21"/>
          <w:lang w:eastAsia="en-GB"/>
        </w:rPr>
        <w:t>We are a friendly and welcoming service</w:t>
      </w:r>
    </w:p>
    <w:p w:rsidR="00AB2CCB" w:rsidRDefault="00AB2CCB" w:rsidP="00AB2CCB">
      <w:pPr>
        <w:spacing w:after="0" w:line="336" w:lineRule="atLeast"/>
        <w:ind w:left="-108" w:right="480"/>
        <w:rPr>
          <w:rFonts w:eastAsia="Times New Roman" w:cs="Arial"/>
          <w:color w:val="333333"/>
          <w:sz w:val="21"/>
          <w:szCs w:val="21"/>
          <w:lang w:eastAsia="en-GB"/>
        </w:rPr>
      </w:pPr>
    </w:p>
    <w:p w:rsidR="00B66E02" w:rsidRDefault="00B66E02" w:rsidP="00B66E02">
      <w:pPr>
        <w:spacing w:after="0" w:line="336" w:lineRule="atLeast"/>
        <w:ind w:left="-108" w:right="480" w:firstLine="108"/>
        <w:rPr>
          <w:rFonts w:eastAsia="Times New Roman" w:cs="Arial"/>
          <w:color w:val="333333"/>
          <w:sz w:val="36"/>
          <w:szCs w:val="36"/>
          <w:lang w:eastAsia="en-GB"/>
        </w:rPr>
      </w:pPr>
    </w:p>
    <w:p w:rsidR="00AB2CCB" w:rsidRPr="00AB2CCB" w:rsidRDefault="00AB2CCB" w:rsidP="00B66E02">
      <w:pPr>
        <w:spacing w:after="0" w:line="336" w:lineRule="atLeast"/>
        <w:ind w:left="-108" w:right="480" w:firstLine="108"/>
        <w:rPr>
          <w:rFonts w:eastAsia="Times New Roman" w:cs="Arial"/>
          <w:color w:val="333333"/>
          <w:sz w:val="21"/>
          <w:szCs w:val="21"/>
          <w:lang w:eastAsia="en-GB"/>
        </w:rPr>
      </w:pPr>
      <w:r w:rsidRPr="00AB2CCB">
        <w:rPr>
          <w:rFonts w:eastAsia="Times New Roman" w:cs="Arial"/>
          <w:color w:val="333333"/>
          <w:sz w:val="36"/>
          <w:szCs w:val="36"/>
          <w:lang w:eastAsia="en-GB"/>
        </w:rPr>
        <w:t>Vision</w:t>
      </w:r>
    </w:p>
    <w:p w:rsidR="00AB2CCB" w:rsidRDefault="00AB2CCB" w:rsidP="00AB2CCB">
      <w:pPr>
        <w:spacing w:after="288" w:line="336" w:lineRule="atLeast"/>
        <w:rPr>
          <w:rFonts w:eastAsia="Times New Roman" w:cs="Arial"/>
          <w:color w:val="333333"/>
          <w:sz w:val="21"/>
          <w:szCs w:val="21"/>
          <w:lang w:eastAsia="en-GB"/>
        </w:rPr>
      </w:pPr>
      <w:r w:rsidRPr="00AB2CCB">
        <w:rPr>
          <w:rFonts w:eastAsia="Times New Roman" w:cs="Arial"/>
          <w:color w:val="333333"/>
          <w:sz w:val="21"/>
          <w:szCs w:val="21"/>
          <w:lang w:eastAsia="en-GB"/>
        </w:rPr>
        <w:t>RAMM will enhance people’s quality of life. It’s a place of discovery which encourages everyone to be curious. RAMM uses its local and global collections to connect people to the world and inspires them to shape a better future.</w:t>
      </w:r>
    </w:p>
    <w:p w:rsidR="00B66E02" w:rsidRDefault="00B66E02" w:rsidP="00AB2CCB">
      <w:pPr>
        <w:spacing w:after="288" w:line="336" w:lineRule="atLeast"/>
        <w:rPr>
          <w:rFonts w:eastAsia="Times New Roman" w:cs="Arial"/>
          <w:color w:val="333333"/>
          <w:sz w:val="36"/>
          <w:szCs w:val="36"/>
          <w:lang w:eastAsia="en-GB"/>
        </w:rPr>
      </w:pPr>
    </w:p>
    <w:p w:rsidR="00B66E02" w:rsidRDefault="00AB2CCB" w:rsidP="00B66E02">
      <w:pPr>
        <w:spacing w:after="288" w:line="336" w:lineRule="atLeast"/>
        <w:rPr>
          <w:rFonts w:eastAsia="Times New Roman" w:cs="Arial"/>
          <w:color w:val="333333"/>
          <w:sz w:val="21"/>
          <w:szCs w:val="21"/>
          <w:lang w:eastAsia="en-GB"/>
        </w:rPr>
      </w:pPr>
      <w:r w:rsidRPr="00AB2CCB">
        <w:rPr>
          <w:rFonts w:eastAsia="Times New Roman" w:cs="Arial"/>
          <w:color w:val="333333"/>
          <w:sz w:val="36"/>
          <w:szCs w:val="36"/>
          <w:lang w:eastAsia="en-GB"/>
        </w:rPr>
        <w:t>Brand</w:t>
      </w:r>
    </w:p>
    <w:p w:rsidR="00AB2CCB" w:rsidRPr="00B66E02" w:rsidRDefault="00AB2CCB" w:rsidP="00B66E02">
      <w:pPr>
        <w:spacing w:after="288" w:line="336" w:lineRule="atLeast"/>
        <w:rPr>
          <w:rFonts w:eastAsia="Times New Roman" w:cs="Arial"/>
          <w:color w:val="333333"/>
          <w:sz w:val="21"/>
          <w:szCs w:val="21"/>
          <w:lang w:eastAsia="en-GB"/>
        </w:rPr>
      </w:pPr>
      <w:r w:rsidRPr="00AB2CCB">
        <w:rPr>
          <w:rFonts w:eastAsia="Times New Roman" w:cs="Arial"/>
          <w:color w:val="333333"/>
          <w:sz w:val="24"/>
          <w:szCs w:val="24"/>
          <w:lang w:eastAsia="en-GB"/>
        </w:rPr>
        <w:t>Home to a Million Thoughts</w:t>
      </w:r>
    </w:p>
    <w:p w:rsidR="00AB2CCB" w:rsidRDefault="00AB2CCB" w:rsidP="00AB2CCB">
      <w:pPr>
        <w:spacing w:after="288" w:line="336" w:lineRule="atLeast"/>
        <w:rPr>
          <w:rFonts w:eastAsia="Times New Roman" w:cs="Arial"/>
          <w:color w:val="333333"/>
          <w:sz w:val="21"/>
          <w:szCs w:val="21"/>
          <w:lang w:eastAsia="en-GB"/>
        </w:rPr>
      </w:pPr>
      <w:r w:rsidRPr="00AB2CCB">
        <w:rPr>
          <w:rFonts w:eastAsia="Times New Roman" w:cs="Arial"/>
          <w:color w:val="333333"/>
          <w:sz w:val="21"/>
          <w:szCs w:val="21"/>
          <w:lang w:eastAsia="en-GB"/>
        </w:rPr>
        <w:t>Our personality is eclectic, quirky, witty, charming, playful and even a little off-beat. If needed, we bring a sense of gravitas but with an unexpected twist or a surprising detail.</w:t>
      </w:r>
    </w:p>
    <w:p w:rsidR="00B66E02" w:rsidRDefault="00B66E02" w:rsidP="00AB2CCB">
      <w:pPr>
        <w:spacing w:after="288" w:line="336" w:lineRule="atLeast"/>
        <w:rPr>
          <w:rFonts w:eastAsia="Times New Roman" w:cs="Arial"/>
          <w:color w:val="333333"/>
          <w:sz w:val="36"/>
          <w:szCs w:val="36"/>
          <w:lang w:eastAsia="en-GB"/>
        </w:rPr>
      </w:pPr>
    </w:p>
    <w:p w:rsidR="00B66E02" w:rsidRDefault="00B66E02" w:rsidP="00AB2CCB">
      <w:pPr>
        <w:spacing w:after="288" w:line="336" w:lineRule="atLeast"/>
        <w:rPr>
          <w:rFonts w:eastAsia="Times New Roman" w:cs="Arial"/>
          <w:color w:val="333333"/>
          <w:sz w:val="36"/>
          <w:szCs w:val="36"/>
          <w:lang w:eastAsia="en-GB"/>
        </w:rPr>
      </w:pPr>
    </w:p>
    <w:p w:rsidR="00B66E02" w:rsidRDefault="00B66E02" w:rsidP="00AB2CCB">
      <w:pPr>
        <w:spacing w:after="288" w:line="336" w:lineRule="atLeast"/>
        <w:rPr>
          <w:rFonts w:eastAsia="Times New Roman" w:cs="Arial"/>
          <w:color w:val="333333"/>
          <w:sz w:val="36"/>
          <w:szCs w:val="36"/>
          <w:lang w:eastAsia="en-GB"/>
        </w:rPr>
      </w:pPr>
    </w:p>
    <w:p w:rsidR="00B66E02" w:rsidRDefault="00B66E02" w:rsidP="00AB2CCB">
      <w:pPr>
        <w:spacing w:after="288" w:line="336" w:lineRule="atLeast"/>
        <w:rPr>
          <w:rFonts w:eastAsia="Times New Roman" w:cs="Arial"/>
          <w:color w:val="333333"/>
          <w:sz w:val="36"/>
          <w:szCs w:val="36"/>
          <w:lang w:eastAsia="en-GB"/>
        </w:rPr>
      </w:pPr>
    </w:p>
    <w:p w:rsidR="00B66E02" w:rsidRDefault="00B66E02" w:rsidP="00AB2CCB">
      <w:pPr>
        <w:spacing w:after="288" w:line="336" w:lineRule="atLeast"/>
        <w:rPr>
          <w:rFonts w:eastAsia="Times New Roman" w:cs="Arial"/>
          <w:color w:val="333333"/>
          <w:sz w:val="36"/>
          <w:szCs w:val="36"/>
          <w:lang w:eastAsia="en-GB"/>
        </w:rPr>
      </w:pPr>
    </w:p>
    <w:p w:rsidR="00B66E02" w:rsidRDefault="00B66E02" w:rsidP="00AB2CCB">
      <w:pPr>
        <w:spacing w:after="288" w:line="336" w:lineRule="atLeast"/>
        <w:rPr>
          <w:rFonts w:eastAsia="Times New Roman" w:cs="Arial"/>
          <w:color w:val="333333"/>
          <w:sz w:val="36"/>
          <w:szCs w:val="36"/>
          <w:lang w:eastAsia="en-GB"/>
        </w:rPr>
      </w:pPr>
    </w:p>
    <w:p w:rsidR="00AB2CCB" w:rsidRDefault="00AB2CCB" w:rsidP="00AB2CCB">
      <w:pPr>
        <w:spacing w:after="288" w:line="336" w:lineRule="atLeast"/>
        <w:rPr>
          <w:rFonts w:eastAsia="Times New Roman" w:cs="Arial"/>
          <w:color w:val="333333"/>
          <w:sz w:val="21"/>
          <w:szCs w:val="21"/>
          <w:lang w:eastAsia="en-GB"/>
        </w:rPr>
      </w:pPr>
      <w:r w:rsidRPr="00AB2CCB">
        <w:rPr>
          <w:rFonts w:eastAsia="Times New Roman" w:cs="Arial"/>
          <w:color w:val="333333"/>
          <w:sz w:val="36"/>
          <w:szCs w:val="36"/>
          <w:lang w:eastAsia="en-GB"/>
        </w:rPr>
        <w:lastRenderedPageBreak/>
        <w:t>A Manifesto for RAMM</w:t>
      </w:r>
    </w:p>
    <w:p w:rsidR="00AB2CCB" w:rsidRPr="00AB2CCB" w:rsidRDefault="00AB2CCB" w:rsidP="00AB2CCB">
      <w:pPr>
        <w:spacing w:after="288" w:line="336" w:lineRule="atLeast"/>
        <w:rPr>
          <w:rFonts w:eastAsia="Times New Roman" w:cs="Arial"/>
          <w:color w:val="333333"/>
          <w:sz w:val="21"/>
          <w:szCs w:val="21"/>
          <w:lang w:eastAsia="en-GB"/>
        </w:rPr>
      </w:pPr>
      <w:r w:rsidRPr="00AB2CCB">
        <w:rPr>
          <w:rFonts w:eastAsia="Times New Roman" w:cs="Arial"/>
          <w:color w:val="333333"/>
          <w:sz w:val="24"/>
          <w:szCs w:val="24"/>
          <w:lang w:eastAsia="en-GB"/>
        </w:rPr>
        <w:t>Guardian of the past and collector of the future</w:t>
      </w:r>
    </w:p>
    <w:p w:rsidR="00AB2CCB" w:rsidRDefault="00AB2CCB" w:rsidP="00AB2CCB">
      <w:pPr>
        <w:spacing w:after="288" w:line="336" w:lineRule="atLeast"/>
        <w:rPr>
          <w:rFonts w:eastAsia="Times New Roman" w:cs="Arial"/>
          <w:color w:val="333333"/>
          <w:sz w:val="21"/>
          <w:szCs w:val="21"/>
          <w:lang w:eastAsia="en-GB"/>
        </w:rPr>
      </w:pPr>
      <w:r w:rsidRPr="00AB2CCB">
        <w:rPr>
          <w:rFonts w:eastAsia="Times New Roman" w:cs="Arial"/>
          <w:color w:val="333333"/>
          <w:sz w:val="21"/>
          <w:szCs w:val="21"/>
          <w:lang w:eastAsia="en-GB"/>
        </w:rPr>
        <w:t>Our world-class collections are at the heart of everything we do. We have been collecting since the 1860s – and will continue to do so – to record the natural and cultural history of Exeter, its region, and its place in the world. We collect specimens and artefacts in a thoughtful way, recognising our environmental and ethical responsibilities. We manage and care for collections for present and future generations.</w:t>
      </w:r>
    </w:p>
    <w:p w:rsidR="00AB2CCB" w:rsidRPr="00AB2CCB" w:rsidRDefault="00AB2CCB" w:rsidP="00AB2CCB">
      <w:pPr>
        <w:spacing w:after="288" w:line="336" w:lineRule="atLeast"/>
        <w:rPr>
          <w:rFonts w:eastAsia="Times New Roman" w:cs="Arial"/>
          <w:color w:val="333333"/>
          <w:sz w:val="21"/>
          <w:szCs w:val="21"/>
          <w:lang w:eastAsia="en-GB"/>
        </w:rPr>
      </w:pPr>
      <w:r w:rsidRPr="00AB2CCB">
        <w:rPr>
          <w:rFonts w:eastAsia="Times New Roman" w:cs="Arial"/>
          <w:color w:val="333333"/>
          <w:sz w:val="24"/>
          <w:szCs w:val="24"/>
          <w:lang w:eastAsia="en-GB"/>
        </w:rPr>
        <w:t>Trusted guide</w:t>
      </w:r>
    </w:p>
    <w:p w:rsidR="00AB2CCB" w:rsidRDefault="00AB2CCB" w:rsidP="00AB2CCB">
      <w:pPr>
        <w:spacing w:after="288" w:line="336" w:lineRule="atLeast"/>
        <w:rPr>
          <w:rFonts w:eastAsia="Times New Roman" w:cs="Arial"/>
          <w:color w:val="333333"/>
          <w:sz w:val="21"/>
          <w:szCs w:val="21"/>
          <w:lang w:eastAsia="en-GB"/>
        </w:rPr>
      </w:pPr>
      <w:r w:rsidRPr="00AB2CCB">
        <w:rPr>
          <w:rFonts w:eastAsia="Times New Roman" w:cs="Arial"/>
          <w:color w:val="333333"/>
          <w:sz w:val="21"/>
          <w:szCs w:val="21"/>
          <w:lang w:eastAsia="en-GB"/>
        </w:rPr>
        <w:t>RAMM does not seek to lecture its audiences. Instead, we will use our knowledge and expertise to open minds and expand horizons. We will not shy away from difficult conversations. We are open and honest about past injustices and historical processes. We strive to make our collections and associated information accessible, both physically and digitally.</w:t>
      </w:r>
    </w:p>
    <w:p w:rsidR="00AB2CCB" w:rsidRPr="00AB2CCB" w:rsidRDefault="00AB2CCB" w:rsidP="00AB2CCB">
      <w:pPr>
        <w:spacing w:after="288" w:line="336" w:lineRule="atLeast"/>
        <w:rPr>
          <w:rFonts w:eastAsia="Times New Roman" w:cs="Arial"/>
          <w:color w:val="333333"/>
          <w:sz w:val="21"/>
          <w:szCs w:val="21"/>
          <w:lang w:eastAsia="en-GB"/>
        </w:rPr>
      </w:pPr>
      <w:r w:rsidRPr="00AB2CCB">
        <w:rPr>
          <w:rFonts w:eastAsia="Times New Roman" w:cs="Arial"/>
          <w:color w:val="333333"/>
          <w:sz w:val="24"/>
          <w:szCs w:val="24"/>
          <w:lang w:eastAsia="en-GB"/>
        </w:rPr>
        <w:t>Place of self-discovery</w:t>
      </w:r>
    </w:p>
    <w:p w:rsidR="00AB2CCB" w:rsidRDefault="00AB2CCB" w:rsidP="00AB2CCB">
      <w:pPr>
        <w:spacing w:after="288" w:line="336" w:lineRule="atLeast"/>
        <w:rPr>
          <w:rFonts w:eastAsia="Times New Roman" w:cs="Arial"/>
          <w:color w:val="333333"/>
          <w:sz w:val="21"/>
          <w:szCs w:val="21"/>
          <w:lang w:eastAsia="en-GB"/>
        </w:rPr>
      </w:pPr>
      <w:r w:rsidRPr="00AB2CCB">
        <w:rPr>
          <w:rFonts w:eastAsia="Times New Roman" w:cs="Arial"/>
          <w:color w:val="333333"/>
          <w:sz w:val="21"/>
          <w:szCs w:val="21"/>
          <w:lang w:eastAsia="en-GB"/>
        </w:rPr>
        <w:t xml:space="preserve">We encourage enjoyment, exploration and, above all, curiosity in our audiences. RAMM is a place to stimulate the imagination, spark ideas and inspire conversations. We will nurture and develop talent and breed confidence in those who may lack it. A visitor to RAMM once wrote: </w:t>
      </w:r>
      <w:r w:rsidRPr="00AB2CCB">
        <w:rPr>
          <w:rFonts w:eastAsia="Times New Roman" w:cs="Arial"/>
          <w:i/>
          <w:iCs/>
          <w:color w:val="333333"/>
          <w:sz w:val="21"/>
          <w:szCs w:val="21"/>
          <w:lang w:eastAsia="en-GB"/>
        </w:rPr>
        <w:t>‘It felt more like a journey of self-discovery than a visit to a museum…’</w:t>
      </w:r>
    </w:p>
    <w:p w:rsidR="00AB2CCB" w:rsidRPr="00AB2CCB" w:rsidRDefault="00AB2CCB" w:rsidP="00AB2CCB">
      <w:pPr>
        <w:spacing w:after="288" w:line="336" w:lineRule="atLeast"/>
        <w:rPr>
          <w:rFonts w:eastAsia="Times New Roman" w:cs="Arial"/>
          <w:color w:val="333333"/>
          <w:sz w:val="21"/>
          <w:szCs w:val="21"/>
          <w:lang w:eastAsia="en-GB"/>
        </w:rPr>
      </w:pPr>
      <w:r w:rsidRPr="00AB2CCB">
        <w:rPr>
          <w:rFonts w:eastAsia="Times New Roman" w:cs="Arial"/>
          <w:color w:val="333333"/>
          <w:sz w:val="24"/>
          <w:szCs w:val="24"/>
          <w:lang w:eastAsia="en-GB"/>
        </w:rPr>
        <w:t>Space for shared stories</w:t>
      </w:r>
    </w:p>
    <w:p w:rsidR="00AB2CCB" w:rsidRDefault="00AB2CCB" w:rsidP="00AB2CCB">
      <w:pPr>
        <w:spacing w:after="288" w:line="336" w:lineRule="atLeast"/>
        <w:rPr>
          <w:rFonts w:eastAsia="Times New Roman" w:cs="Arial"/>
          <w:color w:val="333333"/>
          <w:sz w:val="21"/>
          <w:szCs w:val="21"/>
          <w:lang w:eastAsia="en-GB"/>
        </w:rPr>
      </w:pPr>
      <w:r w:rsidRPr="00AB2CCB">
        <w:rPr>
          <w:rFonts w:eastAsia="Times New Roman" w:cs="Arial"/>
          <w:color w:val="333333"/>
          <w:sz w:val="21"/>
          <w:szCs w:val="21"/>
          <w:lang w:eastAsia="en-GB"/>
        </w:rPr>
        <w:t>RAMM is safe, welcoming and responsive. We provide ways for our audiences to share their comments and reflections. We encourage new perspectives and stories by building links with our communities. The museum comes alive to the sound of respectful debate and thought-provoking discussions.</w:t>
      </w:r>
    </w:p>
    <w:p w:rsidR="00AB2CCB" w:rsidRPr="00AB2CCB" w:rsidRDefault="00AB2CCB" w:rsidP="00AB2CCB">
      <w:pPr>
        <w:spacing w:after="288" w:line="336" w:lineRule="atLeast"/>
        <w:rPr>
          <w:rFonts w:eastAsia="Times New Roman" w:cs="Arial"/>
          <w:color w:val="333333"/>
          <w:sz w:val="21"/>
          <w:szCs w:val="21"/>
          <w:lang w:eastAsia="en-GB"/>
        </w:rPr>
      </w:pPr>
      <w:r w:rsidRPr="00AB2CCB">
        <w:rPr>
          <w:rFonts w:eastAsia="Times New Roman" w:cs="Arial"/>
          <w:color w:val="333333"/>
          <w:sz w:val="24"/>
          <w:szCs w:val="24"/>
          <w:lang w:eastAsia="en-GB"/>
        </w:rPr>
        <w:t>Catalyst for change</w:t>
      </w:r>
    </w:p>
    <w:p w:rsidR="00AB2CCB" w:rsidRPr="00AB2CCB" w:rsidRDefault="00AB2CCB" w:rsidP="00AB2CCB">
      <w:pPr>
        <w:spacing w:after="288" w:line="336" w:lineRule="atLeast"/>
        <w:rPr>
          <w:rFonts w:eastAsia="Times New Roman" w:cs="Arial"/>
          <w:color w:val="333333"/>
          <w:sz w:val="21"/>
          <w:szCs w:val="21"/>
          <w:lang w:eastAsia="en-GB"/>
        </w:rPr>
      </w:pPr>
      <w:r w:rsidRPr="00AB2CCB">
        <w:rPr>
          <w:rFonts w:eastAsia="Times New Roman" w:cs="Arial"/>
          <w:color w:val="333333"/>
          <w:sz w:val="21"/>
          <w:szCs w:val="21"/>
          <w:lang w:eastAsia="en-GB"/>
        </w:rPr>
        <w:t>Our collections document the destruction of habitats and the inhuman treatment of communities around the world and throughout history. We will raise the awareness of our audiences to these issues and invite them to question attitudes and behaviour.</w:t>
      </w:r>
    </w:p>
    <w:p w:rsidR="00AB2CCB" w:rsidRDefault="00AB2CCB"/>
    <w:p w:rsidR="00B66E02" w:rsidRDefault="00B66E02"/>
    <w:p w:rsidR="00B66E02" w:rsidRDefault="00B66E02"/>
    <w:p w:rsidR="00B66E02" w:rsidRDefault="00B66E02"/>
    <w:p w:rsidR="00B66E02" w:rsidRDefault="00B66E02"/>
    <w:p w:rsidR="00B66E02" w:rsidRDefault="00B66E02">
      <w:bookmarkStart w:id="0" w:name="_GoBack"/>
      <w:bookmarkEnd w:id="0"/>
    </w:p>
    <w:sectPr w:rsidR="00B66E0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CCB" w:rsidRDefault="00AB2CCB" w:rsidP="00AB2CCB">
      <w:pPr>
        <w:spacing w:after="0" w:line="240" w:lineRule="auto"/>
      </w:pPr>
      <w:r>
        <w:separator/>
      </w:r>
    </w:p>
  </w:endnote>
  <w:endnote w:type="continuationSeparator" w:id="0">
    <w:p w:rsidR="00AB2CCB" w:rsidRDefault="00AB2CCB" w:rsidP="00AB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64293"/>
      <w:docPartObj>
        <w:docPartGallery w:val="Page Numbers (Bottom of Page)"/>
        <w:docPartUnique/>
      </w:docPartObj>
    </w:sdtPr>
    <w:sdtEndPr>
      <w:rPr>
        <w:noProof/>
      </w:rPr>
    </w:sdtEndPr>
    <w:sdtContent>
      <w:p w:rsidR="00DB7EF7" w:rsidRDefault="00DB7EF7">
        <w:pPr>
          <w:pStyle w:val="Footer"/>
          <w:jc w:val="right"/>
        </w:pPr>
        <w:r>
          <w:fldChar w:fldCharType="begin"/>
        </w:r>
        <w:r>
          <w:instrText xml:space="preserve"> PAGE   \* MERGEFORMAT </w:instrText>
        </w:r>
        <w:r>
          <w:fldChar w:fldCharType="separate"/>
        </w:r>
        <w:r w:rsidR="0023218E">
          <w:rPr>
            <w:noProof/>
          </w:rPr>
          <w:t>2</w:t>
        </w:r>
        <w:r>
          <w:rPr>
            <w:noProof/>
          </w:rPr>
          <w:fldChar w:fldCharType="end"/>
        </w:r>
      </w:p>
    </w:sdtContent>
  </w:sdt>
  <w:p w:rsidR="00DB7EF7" w:rsidRDefault="00DB7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CCB" w:rsidRDefault="00AB2CCB" w:rsidP="00AB2CCB">
      <w:pPr>
        <w:spacing w:after="0" w:line="240" w:lineRule="auto"/>
      </w:pPr>
      <w:r>
        <w:separator/>
      </w:r>
    </w:p>
  </w:footnote>
  <w:footnote w:type="continuationSeparator" w:id="0">
    <w:p w:rsidR="00AB2CCB" w:rsidRDefault="00AB2CCB" w:rsidP="00AB2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07BA"/>
    <w:multiLevelType w:val="multilevel"/>
    <w:tmpl w:val="2752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CB"/>
    <w:rsid w:val="0003260D"/>
    <w:rsid w:val="000F229A"/>
    <w:rsid w:val="00231147"/>
    <w:rsid w:val="0023218E"/>
    <w:rsid w:val="00727586"/>
    <w:rsid w:val="00732B7F"/>
    <w:rsid w:val="00AB2CCB"/>
    <w:rsid w:val="00B66E02"/>
    <w:rsid w:val="00DB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7CA2F-A795-4986-817A-4D0E113D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CCB"/>
    <w:rPr>
      <w:color w:val="0563C1" w:themeColor="hyperlink"/>
      <w:u w:val="single"/>
    </w:rPr>
  </w:style>
  <w:style w:type="paragraph" w:styleId="Header">
    <w:name w:val="header"/>
    <w:basedOn w:val="Normal"/>
    <w:link w:val="HeaderChar"/>
    <w:uiPriority w:val="99"/>
    <w:unhideWhenUsed/>
    <w:rsid w:val="00AB2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CCB"/>
  </w:style>
  <w:style w:type="paragraph" w:styleId="Footer">
    <w:name w:val="footer"/>
    <w:basedOn w:val="Normal"/>
    <w:link w:val="FooterChar"/>
    <w:uiPriority w:val="99"/>
    <w:unhideWhenUsed/>
    <w:rsid w:val="00AB2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234175">
      <w:bodyDiv w:val="1"/>
      <w:marLeft w:val="0"/>
      <w:marRight w:val="0"/>
      <w:marTop w:val="0"/>
      <w:marBottom w:val="0"/>
      <w:divBdr>
        <w:top w:val="none" w:sz="0" w:space="0" w:color="auto"/>
        <w:left w:val="none" w:sz="0" w:space="0" w:color="auto"/>
        <w:bottom w:val="none" w:sz="0" w:space="0" w:color="auto"/>
        <w:right w:val="none" w:sz="0" w:space="0" w:color="auto"/>
      </w:divBdr>
      <w:divsChild>
        <w:div w:id="118837246">
          <w:marLeft w:val="0"/>
          <w:marRight w:val="0"/>
          <w:marTop w:val="0"/>
          <w:marBottom w:val="0"/>
          <w:divBdr>
            <w:top w:val="none" w:sz="0" w:space="0" w:color="auto"/>
            <w:left w:val="none" w:sz="0" w:space="0" w:color="auto"/>
            <w:bottom w:val="none" w:sz="0" w:space="0" w:color="auto"/>
            <w:right w:val="none" w:sz="0" w:space="0" w:color="auto"/>
          </w:divBdr>
          <w:divsChild>
            <w:div w:id="1349680143">
              <w:marLeft w:val="0"/>
              <w:marRight w:val="0"/>
              <w:marTop w:val="0"/>
              <w:marBottom w:val="0"/>
              <w:divBdr>
                <w:top w:val="none" w:sz="0" w:space="0" w:color="auto"/>
                <w:left w:val="none" w:sz="0" w:space="0" w:color="auto"/>
                <w:bottom w:val="none" w:sz="0" w:space="0" w:color="auto"/>
                <w:right w:val="none" w:sz="0" w:space="0" w:color="auto"/>
              </w:divBdr>
              <w:divsChild>
                <w:div w:id="403724436">
                  <w:marLeft w:val="-180"/>
                  <w:marRight w:val="0"/>
                  <w:marTop w:val="0"/>
                  <w:marBottom w:val="0"/>
                  <w:divBdr>
                    <w:top w:val="none" w:sz="0" w:space="0" w:color="auto"/>
                    <w:left w:val="none" w:sz="0" w:space="0" w:color="auto"/>
                    <w:bottom w:val="none" w:sz="0" w:space="0" w:color="auto"/>
                    <w:right w:val="none" w:sz="0" w:space="0" w:color="auto"/>
                  </w:divBdr>
                  <w:divsChild>
                    <w:div w:id="16684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rammuseu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20E2EBF4</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Claire</dc:creator>
  <cp:keywords/>
  <dc:description/>
  <cp:lastModifiedBy>Hopper Bishop, Alison</cp:lastModifiedBy>
  <cp:revision>3</cp:revision>
  <dcterms:created xsi:type="dcterms:W3CDTF">2019-08-02T15:10:00Z</dcterms:created>
  <dcterms:modified xsi:type="dcterms:W3CDTF">2019-08-02T15:10:00Z</dcterms:modified>
</cp:coreProperties>
</file>